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w:t>
      </w:r>
      <w:r w:rsidR="00A27013">
        <w:rPr>
          <w:rFonts w:hint="eastAsia"/>
        </w:rPr>
        <w:lastRenderedPageBreak/>
        <w:t>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D4035D">
      <w:pPr>
        <w:pStyle w:val="--2"/>
        <w:spacing w:line="400" w:lineRule="exact"/>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D4035D">
      <w:pPr>
        <w:pStyle w:val="--2"/>
        <w:spacing w:line="400" w:lineRule="exact"/>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compatible with the cloud </w:t>
      </w:r>
      <w:r w:rsidR="00D04ED4">
        <w:t>platform</w:t>
      </w:r>
      <w:r w:rsidR="00D04ED4" w:rsidRPr="00D04ED4">
        <w:t xml:space="preserve"> upgrades after the platform.</w:t>
      </w:r>
      <w:r w:rsidRPr="00E463DA">
        <w:t>.</w:t>
      </w:r>
      <w:r>
        <w:t xml:space="preserve">   </w:t>
      </w:r>
    </w:p>
    <w:p w:rsidR="000F3594" w:rsidRDefault="000F3594" w:rsidP="00D4035D">
      <w:pPr>
        <w:pStyle w:val="--"/>
        <w:spacing w:line="400" w:lineRule="exact"/>
      </w:pPr>
      <w:r w:rsidRPr="000F3594">
        <w:t xml:space="preserve">According to the characteristics of the smart </w:t>
      </w:r>
      <w:r w:rsidR="00D04ED4">
        <w:t>gallery</w:t>
      </w:r>
      <w:r w:rsidRPr="000F3594">
        <w:t xml:space="preserve"> system, this </w:t>
      </w:r>
      <w:r w:rsidR="00D04ED4">
        <w:t>thesis</w:t>
      </w:r>
      <w:r w:rsidRPr="000F3594">
        <w:t xml:space="preserve"> </w:t>
      </w:r>
      <w:r w:rsidRPr="000F3594">
        <w:lastRenderedPageBreak/>
        <w:t xml:space="preserve">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D4035D">
      <w:pPr>
        <w:pStyle w:val="--"/>
        <w:spacing w:line="400" w:lineRule="exact"/>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cloud platform's flow control upgrade function.</w:t>
      </w:r>
    </w:p>
    <w:p w:rsidR="000F3594" w:rsidRDefault="009D5FA4" w:rsidP="00D4035D">
      <w:pPr>
        <w:pStyle w:val="--"/>
        <w:spacing w:line="400" w:lineRule="exact"/>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D4035D">
      <w:pPr>
        <w:pStyle w:val="--"/>
        <w:spacing w:line="400" w:lineRule="exact"/>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D4035D">
      <w:pPr>
        <w:pStyle w:val="--"/>
        <w:spacing w:line="400" w:lineRule="exact"/>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742F7D"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742F7D"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lastRenderedPageBreak/>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在智慧管廊中有大量的传感器设备需要接入到云端平台实现统一的管理。为了应对大量设备接入云平台，在云端搭建可弹性扩缩容和自动化运维的分布式云平台，便于对设备进行管理。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930A47">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lastRenderedPageBreak/>
        <w:t>为了满足智慧管廊系统服务间调用的小数据量</w:t>
      </w:r>
      <w:r w:rsidR="009F71A3" w:rsidRPr="009F71A3">
        <w:t>、</w:t>
      </w:r>
      <w:r>
        <w:rPr>
          <w:rFonts w:hint="eastAsia"/>
        </w:rPr>
        <w:t>高并发量的特性需求，同时</w:t>
      </w:r>
      <w:r w:rsidR="00CE1903">
        <w:rPr>
          <w:rFonts w:hint="eastAsia"/>
        </w:rPr>
        <w:t>兼容</w:t>
      </w:r>
      <w:r>
        <w:rPr>
          <w:rFonts w:hint="eastAsia"/>
        </w:rPr>
        <w:t>流量控制</w:t>
      </w:r>
      <w:r w:rsidR="00CE1903">
        <w:rPr>
          <w:rFonts w:hint="eastAsia"/>
        </w:rPr>
        <w:t>的升级功能</w:t>
      </w:r>
      <w:r w:rsidR="00665827">
        <w:rPr>
          <w:rFonts w:hint="eastAsia"/>
        </w:rPr>
        <w:t>和链路追踪</w:t>
      </w:r>
      <w:r w:rsidR="00CE1903">
        <w:rPr>
          <w:rFonts w:hint="eastAsia"/>
        </w:rPr>
        <w:t>的实现</w:t>
      </w:r>
      <w:r>
        <w:rPr>
          <w:rFonts w:hint="eastAsia"/>
        </w:rPr>
        <w:t>。云平台服务间调用</w:t>
      </w:r>
      <w:r w:rsidR="00CE1903">
        <w:rPr>
          <w:rFonts w:hint="eastAsia"/>
        </w:rPr>
        <w:t>的通信协议</w:t>
      </w:r>
      <w:r>
        <w:rPr>
          <w:rFonts w:hint="eastAsia"/>
        </w:rPr>
        <w:t>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w:t>
      </w:r>
      <w:r w:rsidR="00CE1903">
        <w:rPr>
          <w:rFonts w:hint="eastAsia"/>
        </w:rPr>
        <w:t>协议</w:t>
      </w:r>
      <w:r w:rsidR="00A7372E">
        <w:rPr>
          <w:rFonts w:hint="eastAsia"/>
        </w:rPr>
        <w:t>避免</w:t>
      </w:r>
      <w:r w:rsidR="00A7372E">
        <w:rPr>
          <w:rFonts w:hint="eastAsia"/>
        </w:rPr>
        <w:t>HTTP</w:t>
      </w:r>
      <w:r w:rsidR="00A7372E">
        <w:rPr>
          <w:rFonts w:hint="eastAsia"/>
        </w:rPr>
        <w:t>协议遇到的问题。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DA20DE" w:rsidP="00DF5B55">
      <w:pPr>
        <w:pStyle w:val="af6"/>
      </w:pPr>
      <w:r w:rsidRPr="00F82CD0">
        <w:rPr>
          <w:rFonts w:hint="eastAsia"/>
        </w:rPr>
        <w:t>H</w:t>
      </w:r>
      <w:r w:rsidRPr="00F82CD0">
        <w:t>TTP</w:t>
      </w:r>
      <w:r w:rsidRPr="00F82CD0">
        <w:rPr>
          <w:rFonts w:hint="eastAsia"/>
        </w:rPr>
        <w:t>协议是一种用于分布式、协作式和超媒体信息系统的应用层协议</w:t>
      </w:r>
      <w:r>
        <w:rPr>
          <w:rFonts w:hint="eastAsia"/>
        </w:rPr>
        <w:t>，</w:t>
      </w:r>
      <w:r w:rsidRPr="00F82CD0">
        <w:rPr>
          <w:rFonts w:hint="eastAsia"/>
        </w:rPr>
        <w:t>是万维网的数据通信基础</w:t>
      </w:r>
      <w:r w:rsidRPr="00B012A4">
        <w:rPr>
          <w:rFonts w:hint="eastAsia"/>
          <w:vertAlign w:val="superscript"/>
        </w:rPr>
        <w:t>[</w:t>
      </w:r>
      <w:r>
        <w:rPr>
          <w:vertAlign w:val="superscript"/>
        </w:rPr>
        <w:t>20</w:t>
      </w:r>
      <w:r w:rsidRPr="00B012A4">
        <w:rPr>
          <w:rFonts w:hint="eastAsia"/>
          <w:vertAlign w:val="superscript"/>
        </w:rPr>
        <w:t>]</w:t>
      </w:r>
      <w:r w:rsidRPr="00F82CD0">
        <w:rPr>
          <w:rFonts w:hint="eastAsia"/>
        </w:rPr>
        <w:t>。</w:t>
      </w:r>
      <w:r w:rsidR="007C5772">
        <w:rPr>
          <w:rFonts w:hint="eastAsia"/>
        </w:rPr>
        <w:t>以下</w:t>
      </w:r>
      <w:r w:rsidR="00A7372E">
        <w:rPr>
          <w:rFonts w:hint="eastAsia"/>
        </w:rPr>
        <w:t>是</w:t>
      </w:r>
      <w:r w:rsidR="007C5772">
        <w:rPr>
          <w:rFonts w:hint="eastAsia"/>
        </w:rPr>
        <w:t>对</w:t>
      </w:r>
      <w:r w:rsidR="007C5772">
        <w:rPr>
          <w:rFonts w:hint="eastAsia"/>
        </w:rPr>
        <w:t>HTTP</w:t>
      </w:r>
      <w:r w:rsidR="007C5772">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w:t>
      </w:r>
      <w:r w:rsidR="00CE1903">
        <w:rPr>
          <w:rFonts w:hint="eastAsia"/>
        </w:rPr>
        <w:t>，</w:t>
      </w:r>
      <w:r>
        <w:rPr>
          <w:rFonts w:hint="eastAsia"/>
        </w:rPr>
        <w:t>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w:t>
      </w:r>
      <w:r w:rsidR="00CE1903">
        <w:rPr>
          <w:rFonts w:hint="eastAsia"/>
        </w:rPr>
        <w:t>间</w:t>
      </w:r>
      <w:r w:rsidRPr="00F82CD0">
        <w:rPr>
          <w:rFonts w:hint="eastAsia"/>
        </w:rPr>
        <w:t>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w:t>
      </w:r>
      <w:r w:rsidR="00CE1903">
        <w:rPr>
          <w:rFonts w:hint="eastAsia"/>
        </w:rPr>
        <w:t>进行</w:t>
      </w:r>
      <w:r w:rsidR="007303D6" w:rsidRPr="00F82CD0">
        <w:rPr>
          <w:rFonts w:hint="eastAsia"/>
        </w:rPr>
        <w:t>传输。</w:t>
      </w:r>
      <w:r w:rsidR="003E38DE" w:rsidRPr="00F82CD0">
        <w:rPr>
          <w:rFonts w:hint="eastAsia"/>
        </w:rPr>
        <w:t>Client</w:t>
      </w:r>
      <w:r w:rsidR="003E38DE" w:rsidRPr="00F82CD0">
        <w:rPr>
          <w:rFonts w:hint="eastAsia"/>
        </w:rPr>
        <w:t>端将请求参数对象编码为二进制数据</w:t>
      </w:r>
      <w:r w:rsidR="00CE1903">
        <w:rPr>
          <w:rFonts w:hint="eastAsia"/>
        </w:rPr>
        <w:t>，</w:t>
      </w:r>
      <w:r w:rsidR="003E38DE" w:rsidRPr="00F82CD0">
        <w:rPr>
          <w:rFonts w:hint="eastAsia"/>
        </w:rPr>
        <w:t>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CE1903">
        <w:rPr>
          <w:rFonts w:hint="eastAsia"/>
        </w:rPr>
        <w:t>。</w:t>
      </w:r>
      <w:r w:rsidR="003E38DE" w:rsidRPr="00F82CD0">
        <w:rPr>
          <w:rFonts w:hint="eastAsia"/>
        </w:rPr>
        <w:t>Server</w:t>
      </w:r>
      <w:r w:rsidR="003E38DE" w:rsidRPr="00F82CD0">
        <w:rPr>
          <w:rFonts w:hint="eastAsia"/>
        </w:rPr>
        <w:t>端</w:t>
      </w:r>
      <w:r w:rsidR="00CE1903">
        <w:rPr>
          <w:rFonts w:hint="eastAsia"/>
        </w:rPr>
        <w:t>在</w:t>
      </w:r>
      <w:r w:rsidR="003E38DE" w:rsidRPr="00F82CD0">
        <w:rPr>
          <w:rFonts w:hint="eastAsia"/>
        </w:rPr>
        <w:t>接收到二进制数据</w:t>
      </w:r>
      <w:r w:rsidR="00CE1903">
        <w:rPr>
          <w:rFonts w:hint="eastAsia"/>
        </w:rPr>
        <w:t>后</w:t>
      </w:r>
      <w:r w:rsidR="003E38DE" w:rsidRPr="00F82CD0">
        <w:rPr>
          <w:rFonts w:hint="eastAsia"/>
        </w:rPr>
        <w:t>，需要</w:t>
      </w:r>
      <w:r w:rsidR="00CE1903">
        <w:rPr>
          <w:rFonts w:hint="eastAsia"/>
        </w:rPr>
        <w:t>将</w:t>
      </w:r>
      <w:r w:rsidR="003E38DE" w:rsidRPr="00F82CD0">
        <w:rPr>
          <w:rFonts w:hint="eastAsia"/>
        </w:rPr>
        <w:t>二进制数据解码</w:t>
      </w:r>
      <w:r w:rsidR="00CE1903">
        <w:rPr>
          <w:rFonts w:hint="eastAsia"/>
        </w:rPr>
        <w:t>为参数对象</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w:t>
      </w:r>
      <w:r w:rsidR="00EF2BF9" w:rsidRPr="00F82CD0">
        <w:rPr>
          <w:rFonts w:hint="eastAsia"/>
        </w:rPr>
        <w:lastRenderedPageBreak/>
        <w:t>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930A47">
        <w:rPr>
          <w:rFonts w:hint="eastAsia"/>
        </w:rPr>
        <w:t>，同时</w:t>
      </w:r>
      <w:r w:rsidR="00EF2BF9" w:rsidRPr="00F82CD0">
        <w:rPr>
          <w:rFonts w:hint="eastAsia"/>
        </w:rPr>
        <w:t>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w:t>
      </w:r>
      <w:r w:rsidR="00930A47">
        <w:rPr>
          <w:rFonts w:hint="eastAsia"/>
        </w:rPr>
        <w:t>面</w:t>
      </w:r>
      <w:r w:rsidR="00E9076B" w:rsidRPr="00F82CD0">
        <w:rPr>
          <w:rFonts w:hint="eastAsia"/>
        </w:rPr>
        <w:t>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Pr="002C3B9B" w:rsidRDefault="00594C17" w:rsidP="00186C38"/>
    <w:p w:rsidR="000B5F3D" w:rsidRDefault="002C3B9B" w:rsidP="002C3B9B">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782320</wp:posOffset>
                </wp:positionH>
                <wp:positionV relativeFrom="paragraph">
                  <wp:posOffset>2754630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61.6pt;margin-top:216.9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67918F67" wp14:editId="563753A2">
            <wp:extent cx="5199136" cy="2709545"/>
            <wp:effectExtent l="0" t="0" r="8255" b="8255"/>
            <wp:docPr id="13" name="图表 13">
              <a:extLst xmlns:a="http://schemas.openxmlformats.org/drawingml/2006/main">
                <a:ext uri="{FF2B5EF4-FFF2-40B4-BE49-F238E27FC236}">
                  <a16:creationId xmlns:a16="http://schemas.microsoft.com/office/drawing/2014/main" id="{53352818-8D38-0944-A7C4-D6403D6735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01C37" w:rsidRDefault="00E01C37" w:rsidP="00C41B16">
      <w:pPr>
        <w:ind w:firstLine="480"/>
      </w:pPr>
    </w:p>
    <w:p w:rsidR="00E01C37" w:rsidRDefault="00E01C37" w:rsidP="00C41B16">
      <w:pPr>
        <w:ind w:firstLine="480"/>
      </w:pPr>
    </w:p>
    <w:p w:rsidR="002C3B9B" w:rsidRDefault="002C3B9B" w:rsidP="00C41B16">
      <w:pPr>
        <w:ind w:firstLine="480"/>
      </w:pPr>
    </w:p>
    <w:p w:rsidR="002C3B9B" w:rsidRDefault="002C3B9B" w:rsidP="002C3B9B"/>
    <w:p w:rsidR="00E01C37" w:rsidRDefault="002C3B9B" w:rsidP="002C3B9B">
      <w:r>
        <w:rPr>
          <w:noProof/>
        </w:rPr>
        <w:lastRenderedPageBreak/>
        <mc:AlternateContent>
          <mc:Choice Requires="wps">
            <w:drawing>
              <wp:anchor distT="0" distB="0" distL="114300" distR="114300" simplePos="0" relativeHeight="251643904" behindDoc="0" locked="0" layoutInCell="1" allowOverlap="1" wp14:anchorId="44618382" wp14:editId="6BFEF7C1">
                <wp:simplePos x="0" y="0"/>
                <wp:positionH relativeFrom="column">
                  <wp:posOffset>1132907</wp:posOffset>
                </wp:positionH>
                <wp:positionV relativeFrom="paragraph">
                  <wp:posOffset>3099881</wp:posOffset>
                </wp:positionV>
                <wp:extent cx="253301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rsidR="006B34DB" w:rsidRPr="00E036FE" w:rsidRDefault="006B34DB" w:rsidP="00DF5B55">
                            <w:pPr>
                              <w:pStyle w:val="af6"/>
                              <w:rPr>
                                <w:rFonts w:cs="宋体"/>
                              </w:rPr>
                            </w:pPr>
                            <w:bookmarkStart w:id="83" w:name="_Toc34150361"/>
                            <w:r>
                              <w:rPr>
                                <w:rFonts w:hint="eastAsia"/>
                              </w:rPr>
                              <w:t>图</w:t>
                            </w:r>
                            <w:r>
                              <w:t xml:space="preserve"> 3-3 </w:t>
                            </w:r>
                            <w:r>
                              <w:rPr>
                                <w:rFonts w:hint="eastAsia"/>
                              </w:rPr>
                              <w:t>序列化框架的字节数对比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29" type="#_x0000_t202" style="position:absolute;left:0;text-align:left;margin-left:89.2pt;margin-top:244.1pt;width:199.45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" stroked="f">
                <v:textbox style="mso-fit-shape-to-text:t" inset="0,0,0,0">
                  <w:txbxContent>
                    <w:p w:rsidR="006B34DB" w:rsidRPr="00E036FE" w:rsidRDefault="006B34DB" w:rsidP="00DF5B55">
                      <w:pPr>
                        <w:pStyle w:val="af6"/>
                        <w:rPr>
                          <w:rFonts w:cs="宋体"/>
                        </w:rPr>
                      </w:pPr>
                      <w:bookmarkStart w:id="85" w:name="_Toc34150361"/>
                      <w:r>
                        <w:rPr>
                          <w:rFonts w:hint="eastAsia"/>
                        </w:rPr>
                        <w:t>图</w:t>
                      </w:r>
                      <w:r>
                        <w:t xml:space="preserve"> 3-3 </w:t>
                      </w:r>
                      <w:r>
                        <w:rPr>
                          <w:rFonts w:hint="eastAsia"/>
                        </w:rPr>
                        <w:t>序列化框架的字节数对比</w:t>
                      </w:r>
                      <w:bookmarkEnd w:id="85"/>
                    </w:p>
                  </w:txbxContent>
                </v:textbox>
                <w10:wrap type="topAndBottom"/>
              </v:shape>
            </w:pict>
          </mc:Fallback>
        </mc:AlternateContent>
      </w:r>
      <w:r>
        <w:rPr>
          <w:noProof/>
        </w:rPr>
        <w:drawing>
          <wp:inline distT="0" distB="0" distL="0" distR="0" wp14:anchorId="4A3EA57A" wp14:editId="3874F454">
            <wp:extent cx="5198745" cy="2984315"/>
            <wp:effectExtent l="0" t="0" r="8255" b="13335"/>
            <wp:docPr id="31" name="图表 31">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01C37" w:rsidRDefault="00E01C37" w:rsidP="00C41B16">
      <w:pPr>
        <w:ind w:firstLine="480"/>
      </w:pPr>
    </w:p>
    <w:p w:rsidR="00E01C37" w:rsidRDefault="002C3B9B" w:rsidP="002C3B9B">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933450</wp:posOffset>
                </wp:positionH>
                <wp:positionV relativeFrom="paragraph">
                  <wp:posOffset>2787650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30" type="#_x0000_t202" style="position:absolute;left:0;text-align:left;margin-left:73.5pt;margin-top:219.5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" stroked="f">
                <v:textbox style="mso-fit-shape-to-text:t" inset="0,0,0,0">
                  <w:txbxContent>
                    <w:p w:rsidR="006B34DB" w:rsidRPr="009A7A0F" w:rsidRDefault="006B34DB" w:rsidP="00DF5B55">
                      <w:pPr>
                        <w:pStyle w:val="af6"/>
                        <w:jc w:val="center"/>
                        <w:rPr>
                          <w:rFonts w:cs="宋体"/>
                        </w:rPr>
                      </w:pPr>
                      <w:bookmarkStart w:id="87" w:name="_Toc34150363"/>
                      <w:r>
                        <w:rPr>
                          <w:rFonts w:hint="eastAsia"/>
                        </w:rPr>
                        <w:t>图</w:t>
                      </w:r>
                      <w:r>
                        <w:rPr>
                          <w:rFonts w:hint="eastAsia"/>
                        </w:rPr>
                        <w:t xml:space="preserve"> </w:t>
                      </w:r>
                      <w:r>
                        <w:t>3-4 Thrift</w:t>
                      </w:r>
                      <w:r>
                        <w:rPr>
                          <w:rFonts w:hint="eastAsia"/>
                        </w:rPr>
                        <w:t>性能测试对比图</w:t>
                      </w:r>
                      <w:bookmarkEnd w:id="87"/>
                    </w:p>
                  </w:txbxContent>
                </v:textbox>
                <w10:wrap type="topAndBottom"/>
              </v:shape>
            </w:pict>
          </mc:Fallback>
        </mc:AlternateContent>
      </w:r>
      <w:r>
        <w:rPr>
          <w:noProof/>
        </w:rPr>
        <w:drawing>
          <wp:inline distT="0" distB="0" distL="0" distR="0" wp14:anchorId="2FDE3C0B" wp14:editId="7BB24C5B">
            <wp:extent cx="5198745" cy="2743200"/>
            <wp:effectExtent l="0" t="0" r="8255" b="12700"/>
            <wp:docPr id="32" name="图表 32">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CF1559" w:rsidRDefault="00CF1559" w:rsidP="00A6503E"/>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t>将</w:t>
      </w:r>
      <w:r w:rsidR="00AB68B8">
        <w:rPr>
          <w:rFonts w:hint="eastAsia"/>
        </w:rPr>
        <w:t>智慧管廊系统</w:t>
      </w:r>
      <w:r w:rsidR="00930A47">
        <w:rPr>
          <w:rFonts w:hint="eastAsia"/>
        </w:rPr>
        <w:t>拆</w:t>
      </w:r>
      <w:r w:rsidR="00AB68B8">
        <w:rPr>
          <w:rFonts w:hint="eastAsia"/>
        </w:rPr>
        <w:t>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930A47">
        <w:rPr>
          <w:rFonts w:hint="eastAsia"/>
        </w:rPr>
        <w:t>S</w:t>
      </w:r>
      <w:r w:rsidR="00AB68B8">
        <w:rPr>
          <w:rFonts w:hint="eastAsia"/>
        </w:rPr>
        <w:t>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w:t>
      </w:r>
      <w:r w:rsidR="003B3C49">
        <w:rPr>
          <w:rFonts w:hint="eastAsia"/>
        </w:rPr>
        <w:lastRenderedPageBreak/>
        <w:t>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w:t>
      </w:r>
      <w:r w:rsidR="00930A47">
        <w:rPr>
          <w:rFonts w:hint="eastAsia"/>
        </w:rPr>
        <w:t>，优化了</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w:t>
      </w:r>
      <w:r w:rsidR="00C41A70">
        <w:rPr>
          <w:rFonts w:hint="eastAsia"/>
        </w:rPr>
        <w:t>中间件</w:t>
      </w:r>
      <w:r>
        <w:rPr>
          <w:rFonts w:hint="eastAsia"/>
        </w:rPr>
        <w:t>通信框架的设计和多线程</w:t>
      </w:r>
      <w:r w:rsidR="00930A47">
        <w:rPr>
          <w:rFonts w:hint="eastAsia"/>
        </w:rPr>
        <w:t>控制</w:t>
      </w:r>
      <w:r>
        <w:rPr>
          <w:rFonts w:hint="eastAsia"/>
        </w:rPr>
        <w:t>，减少服务器资源的占用。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w:t>
      </w:r>
      <w:r w:rsidR="00930A47">
        <w:rPr>
          <w:rFonts w:hint="eastAsia"/>
        </w:rPr>
        <w:t>有</w:t>
      </w:r>
      <w:r w:rsidRPr="00F82CD0">
        <w:rPr>
          <w:rFonts w:hint="eastAsia"/>
        </w:rPr>
        <w:t>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w:t>
      </w:r>
      <w:r w:rsidR="00930A47">
        <w:rPr>
          <w:rFonts w:hint="eastAsia"/>
        </w:rPr>
        <w:t>NIO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w:t>
      </w:r>
      <w:r w:rsidR="00930A47">
        <w:rPr>
          <w:rFonts w:hint="eastAsia"/>
        </w:rPr>
        <w:t>于</w:t>
      </w:r>
      <w:r w:rsidR="00930A47">
        <w:rPr>
          <w:rFonts w:hint="eastAsia"/>
        </w:rPr>
        <w:t>NIO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w:t>
      </w:r>
      <w:r w:rsidR="00930A47">
        <w:rPr>
          <w:rFonts w:hint="eastAsia"/>
        </w:rPr>
        <w:t>NIO</w:t>
      </w:r>
      <w:r w:rsidR="00930A47">
        <w:rPr>
          <w:rFonts w:hint="eastAsia"/>
        </w:rPr>
        <w:t>，</w:t>
      </w:r>
      <w:r w:rsidR="0066254C" w:rsidRPr="00F82CD0">
        <w:rPr>
          <w:rFonts w:hint="eastAsia"/>
        </w:rPr>
        <w:t>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w:t>
      </w:r>
      <w:r w:rsidR="00930A47">
        <w:rPr>
          <w:rFonts w:hint="eastAsia"/>
        </w:rPr>
        <w:t>，</w:t>
      </w:r>
      <w:r w:rsidR="00104BB4" w:rsidRPr="00F82CD0">
        <w:rPr>
          <w:rFonts w:hint="eastAsia"/>
        </w:rPr>
        <w:t>参数不同的</w:t>
      </w:r>
      <w:r w:rsidRPr="00F82CD0">
        <w:rPr>
          <w:rFonts w:hint="eastAsia"/>
        </w:rPr>
        <w:t>多个请求</w:t>
      </w:r>
      <w:r w:rsidR="00930A47">
        <w:rPr>
          <w:rFonts w:hint="eastAsia"/>
        </w:rPr>
        <w:t>复用同一个</w:t>
      </w:r>
      <w:r w:rsidRPr="00F82CD0">
        <w:rPr>
          <w:rFonts w:hint="eastAsia"/>
        </w:rPr>
        <w:t>TCP</w:t>
      </w:r>
      <w:r w:rsidRPr="00F82CD0">
        <w:rPr>
          <w:rFonts w:hint="eastAsia"/>
        </w:rPr>
        <w:t>连接，因为在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w:t>
      </w:r>
      <w:r w:rsidR="00930A47">
        <w:rPr>
          <w:rFonts w:hint="eastAsia"/>
        </w:rPr>
        <w:t>，</w:t>
      </w:r>
      <w:r w:rsidRPr="00F82CD0">
        <w:rPr>
          <w:rFonts w:hint="eastAsia"/>
        </w:rPr>
        <w:t>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w:t>
      </w:r>
      <w:r w:rsidR="00930A47">
        <w:rPr>
          <w:rFonts w:hint="eastAsia"/>
        </w:rPr>
        <w:t>，</w:t>
      </w:r>
      <w:r w:rsidRPr="00F82CD0">
        <w:rPr>
          <w:rFonts w:hint="eastAsia"/>
        </w:rPr>
        <w:t>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w:t>
      </w:r>
      <w:r w:rsidRPr="00F82CD0">
        <w:rPr>
          <w:rFonts w:hint="eastAsia"/>
        </w:rPr>
        <w:lastRenderedPageBreak/>
        <w:t>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w:t>
      </w:r>
      <w:r w:rsidR="00930A47">
        <w:rPr>
          <w:rFonts w:hint="eastAsia"/>
        </w:rPr>
        <w:t>，</w:t>
      </w:r>
      <w:r w:rsidRPr="00F82CD0">
        <w:rPr>
          <w:rFonts w:hint="eastAsia"/>
        </w:rPr>
        <w:t>对服务进行重构</w:t>
      </w:r>
      <w:r w:rsidR="00930A47">
        <w:rPr>
          <w:rFonts w:hint="eastAsia"/>
        </w:rPr>
        <w:t>，</w:t>
      </w:r>
      <w:r w:rsidRPr="00F82CD0">
        <w:rPr>
          <w:rFonts w:hint="eastAsia"/>
        </w:rPr>
        <w:t>这样代码的开发量比较小，</w:t>
      </w:r>
      <w:r w:rsidR="00930A47">
        <w:rPr>
          <w:rFonts w:hint="eastAsia"/>
        </w:rPr>
        <w:t>但是</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w:t>
      </w:r>
      <w:r w:rsidR="00930A47">
        <w:rPr>
          <w:rFonts w:hint="eastAsia"/>
        </w:rPr>
        <w:t>而</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w:t>
      </w:r>
      <w:r w:rsidR="00930A47">
        <w:rPr>
          <w:rFonts w:hint="eastAsia"/>
        </w:rPr>
        <w:t>NIO</w:t>
      </w:r>
      <w:r w:rsidRPr="00F82CD0">
        <w:t>,</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w:t>
      </w:r>
      <w:r w:rsidR="00930A47">
        <w:rPr>
          <w:rFonts w:hint="eastAsia"/>
        </w:rPr>
        <w:t>底</w:t>
      </w:r>
      <w:r>
        <w:rPr>
          <w:rFonts w:hint="eastAsia"/>
        </w:rPr>
        <w:t>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930A47">
        <w:rPr>
          <w:rFonts w:hint="eastAsia"/>
        </w:rPr>
        <w:t>，</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w:t>
      </w:r>
      <w:r w:rsidR="001C79ED" w:rsidRPr="00F82CD0">
        <w:rPr>
          <w:rFonts w:hint="eastAsia"/>
        </w:rPr>
        <w:lastRenderedPageBreak/>
        <w:t>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w:t>
      </w:r>
      <w:r w:rsidR="00930A47">
        <w:rPr>
          <w:rFonts w:hint="eastAsia"/>
        </w:rPr>
        <w:t>，</w:t>
      </w:r>
      <w:r w:rsidR="001C79ED" w:rsidRPr="00F82CD0">
        <w:rPr>
          <w:rFonts w:hint="eastAsia"/>
        </w:rPr>
        <w:t>在</w:t>
      </w:r>
      <w:r w:rsidR="001C79ED" w:rsidRPr="00F82CD0">
        <w:rPr>
          <w:rFonts w:hint="eastAsia"/>
        </w:rPr>
        <w:t>Handler</w:t>
      </w:r>
      <w:r w:rsidR="001C79ED" w:rsidRPr="00F82CD0">
        <w:rPr>
          <w:rFonts w:hint="eastAsia"/>
        </w:rPr>
        <w:t>内部重新将</w:t>
      </w:r>
      <w:r w:rsidR="001C79ED" w:rsidRPr="00F82CD0">
        <w:rPr>
          <w:rFonts w:hint="eastAsia"/>
        </w:rPr>
        <w:t>Handler</w:t>
      </w:r>
      <w:r w:rsidR="001C79ED" w:rsidRPr="00F82CD0">
        <w:rPr>
          <w:rFonts w:hint="eastAsia"/>
        </w:rPr>
        <w:t>注册到内核</w:t>
      </w:r>
      <w:r w:rsidR="00930A47">
        <w:rPr>
          <w:rFonts w:hint="eastAsia"/>
        </w:rPr>
        <w:t>，</w:t>
      </w:r>
      <w:r w:rsidR="001C79ED" w:rsidRPr="00F82CD0">
        <w:rPr>
          <w:rFonts w:hint="eastAsia"/>
        </w:rPr>
        <w:t>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w:t>
      </w:r>
      <w:r w:rsidR="00930A47">
        <w:rPr>
          <w:rFonts w:hint="eastAsia"/>
        </w:rPr>
        <w:t>，</w:t>
      </w:r>
      <w:r w:rsidR="00FC4C5A" w:rsidRPr="00F82CD0">
        <w:rPr>
          <w:rFonts w:hint="eastAsia"/>
        </w:rPr>
        <w:t>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481DDB" w:rsidRPr="00F82CD0" w:rsidRDefault="00F7193C" w:rsidP="00930A47">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开发水平的影响比较大。为了将</w:t>
      </w:r>
      <w:r w:rsidR="00481DDB" w:rsidRPr="00F82CD0">
        <w:rPr>
          <w:rFonts w:hint="eastAsia"/>
        </w:rPr>
        <w:t>I</w:t>
      </w:r>
      <w:r w:rsidR="00481DDB" w:rsidRPr="00F82CD0">
        <w:t>/O</w:t>
      </w:r>
      <w:r w:rsidR="00481DDB"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930A47" w:rsidP="00DF5B55">
      <w:pPr>
        <w:pStyle w:val="af6"/>
      </w:pPr>
      <w:r>
        <w:rPr>
          <w:rFonts w:hint="eastAsia"/>
        </w:rPr>
        <w:t>本文的</w:t>
      </w:r>
      <w:r>
        <w:rPr>
          <w:rFonts w:hint="eastAsia"/>
        </w:rPr>
        <w:t>2</w:t>
      </w:r>
      <w:r>
        <w:t>.3.1</w:t>
      </w:r>
      <w:r>
        <w:rPr>
          <w:rFonts w:hint="eastAsia"/>
        </w:rPr>
        <w:t>小节介绍了</w:t>
      </w:r>
      <w:r>
        <w:rPr>
          <w:rFonts w:hint="eastAsia"/>
        </w:rPr>
        <w:t>Reactor</w:t>
      </w:r>
      <w:r>
        <w:rPr>
          <w:rFonts w:hint="eastAsia"/>
        </w:rPr>
        <w:t>模型的三种实现方式，</w:t>
      </w:r>
      <w:r w:rsidR="00543B92" w:rsidRPr="00F82CD0">
        <w:rPr>
          <w:rFonts w:hint="eastAsia"/>
        </w:rPr>
        <w:t>在</w:t>
      </w:r>
      <w:r w:rsidR="00543B92" w:rsidRPr="00F82CD0">
        <w:rPr>
          <w:rFonts w:hint="eastAsia"/>
        </w:rPr>
        <w:t>Server</w:t>
      </w:r>
      <w:r w:rsidR="00543B92" w:rsidRPr="00F82CD0">
        <w:rPr>
          <w:rFonts w:hint="eastAsia"/>
        </w:rPr>
        <w:t>端因</w:t>
      </w:r>
      <w:r w:rsidR="00802570" w:rsidRPr="00F82CD0">
        <w:rPr>
          <w:rFonts w:hint="eastAsia"/>
        </w:rPr>
        <w:t>为</w:t>
      </w:r>
      <w:r w:rsidR="00543B92" w:rsidRPr="00F82CD0">
        <w:rPr>
          <w:rFonts w:hint="eastAsia"/>
        </w:rPr>
        <w:t>要处理多个连接</w:t>
      </w:r>
      <w:r>
        <w:rPr>
          <w:rFonts w:hint="eastAsia"/>
        </w:rPr>
        <w:t>，</w:t>
      </w:r>
      <w:r w:rsidR="00543B92" w:rsidRPr="00F82CD0">
        <w:rPr>
          <w:rFonts w:hint="eastAsia"/>
        </w:rPr>
        <w:t>对稳定性和性能要求更高，</w:t>
      </w:r>
      <w:r w:rsidR="00230D6D" w:rsidRPr="00F82CD0">
        <w:rPr>
          <w:rFonts w:hint="eastAsia"/>
        </w:rPr>
        <w:t>需要</w:t>
      </w:r>
      <w:r w:rsidR="00543B92" w:rsidRPr="00F82CD0">
        <w:rPr>
          <w:rFonts w:hint="eastAsia"/>
        </w:rPr>
        <w:t>牺牲一些服务器资源换取</w:t>
      </w:r>
      <w:r w:rsidR="00230D6D" w:rsidRPr="00F82CD0">
        <w:rPr>
          <w:rFonts w:hint="eastAsia"/>
        </w:rPr>
        <w:t>Server</w:t>
      </w:r>
      <w:r w:rsidR="00230D6D" w:rsidRPr="00F82CD0">
        <w:rPr>
          <w:rFonts w:hint="eastAsia"/>
        </w:rPr>
        <w:t>端提供</w:t>
      </w:r>
      <w:r w:rsidR="00543B92" w:rsidRPr="00F82CD0">
        <w:rPr>
          <w:rFonts w:hint="eastAsia"/>
        </w:rPr>
        <w:t>服务的稳定性</w:t>
      </w:r>
      <w:r>
        <w:rPr>
          <w:rFonts w:hint="eastAsia"/>
        </w:rPr>
        <w:t>，</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lastRenderedPageBreak/>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w:t>
      </w:r>
      <w:r w:rsidR="00930A47">
        <w:rPr>
          <w:rFonts w:hint="eastAsia"/>
        </w:rPr>
        <w:t>所有</w:t>
      </w:r>
      <w:r w:rsidR="00C55D79">
        <w:rPr>
          <w:rFonts w:hint="eastAsia"/>
        </w:rPr>
        <w:t>请求共同一个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中启动用户线程，解码后将参数对象编码的二进制数据发送到业务线程去处理，即不要在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w:t>
      </w:r>
      <w:r w:rsidR="00930A47">
        <w:rPr>
          <w:rFonts w:hint="eastAsia"/>
        </w:rPr>
        <w:t>初晴请求</w:t>
      </w:r>
      <w:r w:rsidR="00230C00" w:rsidRPr="00F82CD0">
        <w:rPr>
          <w:rFonts w:hint="eastAsia"/>
        </w:rPr>
        <w:t>，会</w:t>
      </w:r>
      <w:r w:rsidR="00930A47">
        <w:rPr>
          <w:rFonts w:hint="eastAsia"/>
        </w:rPr>
        <w:t>引入创建线程的时间开销</w:t>
      </w:r>
      <w:r w:rsidR="00230C00" w:rsidRPr="00F82CD0">
        <w:rPr>
          <w:rFonts w:hint="eastAsia"/>
        </w:rPr>
        <w:t>，因此采用将接受到的参数对象的二进制封装为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w:t>
      </w:r>
      <w:r w:rsidR="00930A47">
        <w:rPr>
          <w:rFonts w:hint="eastAsia"/>
        </w:rPr>
        <w:t>通信框架设计中处理底层连接事件和线程的关联</w:t>
      </w:r>
      <w:r w:rsidR="00C55D79">
        <w:rPr>
          <w:rFonts w:hint="eastAsia"/>
        </w:rPr>
        <w:t>，在连接断开之后需要停止处理请求的线程，以及取消在线程池的阻塞队列中等待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之后，根据</w:t>
      </w:r>
      <w:r w:rsidR="009E2E1D" w:rsidRPr="00F82CD0">
        <w:rPr>
          <w:rFonts w:hint="eastAsia"/>
        </w:rPr>
        <w:t>Server</w:t>
      </w:r>
      <w:r w:rsidR="009E2E1D" w:rsidRPr="00F82CD0">
        <w:rPr>
          <w:rFonts w:hint="eastAsia"/>
        </w:rPr>
        <w:t>响应结果</w:t>
      </w:r>
      <w:r w:rsidR="00930A47">
        <w:rPr>
          <w:rFonts w:hint="eastAsia"/>
        </w:rPr>
        <w:t>，将</w:t>
      </w:r>
      <w:r w:rsidR="009E2E1D" w:rsidRPr="00F82CD0">
        <w:rPr>
          <w:rFonts w:hint="eastAsia"/>
        </w:rPr>
        <w:t>处理的任务封装为</w:t>
      </w:r>
      <w:r w:rsidR="00930A47">
        <w:rPr>
          <w:rFonts w:hint="eastAsia"/>
        </w:rPr>
        <w:t>task</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930A47">
        <w:rPr>
          <w:rFonts w:hint="eastAsia"/>
        </w:rPr>
        <w:t>，</w:t>
      </w:r>
      <w:r w:rsidR="00930A47">
        <w:rPr>
          <w:rFonts w:hint="eastAsia"/>
        </w:rPr>
        <w:t>tas</w:t>
      </w:r>
      <w:r w:rsidR="00930A47">
        <w:t>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w:t>
      </w:r>
      <w:r w:rsidR="00930A47">
        <w:rPr>
          <w:rFonts w:hint="eastAsia"/>
        </w:rPr>
        <w:t>从</w:t>
      </w:r>
      <w:r w:rsidR="00930A47">
        <w:rPr>
          <w:rFonts w:hint="eastAsia"/>
        </w:rPr>
        <w:t>Map</w:t>
      </w:r>
      <w:r w:rsidR="00930A47">
        <w:rPr>
          <w:rFonts w:hint="eastAsia"/>
        </w:rPr>
        <w:t>中取出</w:t>
      </w:r>
      <w:r w:rsidR="00930A47">
        <w:rPr>
          <w:rFonts w:hint="eastAsia"/>
        </w:rPr>
        <w:t>task</w:t>
      </w:r>
      <w:r w:rsidR="00930A47">
        <w:tab/>
      </w:r>
      <w:r w:rsidR="00930A47">
        <w:rPr>
          <w:rFonts w:hint="eastAsia"/>
        </w:rPr>
        <w:t>任务</w:t>
      </w:r>
      <w:r w:rsidR="00930A47">
        <w:t>,</w:t>
      </w:r>
      <w:r w:rsidR="00930A47">
        <w:rPr>
          <w:rFonts w:hint="eastAsia"/>
        </w:rPr>
        <w:t>设置</w:t>
      </w:r>
      <w:r w:rsidR="00930A47">
        <w:rPr>
          <w:rFonts w:hint="eastAsia"/>
        </w:rPr>
        <w:t>task</w:t>
      </w:r>
      <w:r w:rsidR="00930A47">
        <w:rPr>
          <w:rFonts w:hint="eastAsia"/>
        </w:rPr>
        <w:t>任务的响应结果属性，放入线程池中执行</w:t>
      </w:r>
      <w:r w:rsidR="00AC1867" w:rsidRPr="00F82CD0">
        <w:rPr>
          <w:rFonts w:hint="eastAsia"/>
        </w:rPr>
        <w:t>。</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w:t>
      </w:r>
      <w:r w:rsidR="00C55D79">
        <w:rPr>
          <w:rFonts w:hint="eastAsia"/>
        </w:rPr>
        <w:lastRenderedPageBreak/>
        <w:t>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w:t>
      </w:r>
      <w:r w:rsidR="00930A47">
        <w:rPr>
          <w:rFonts w:hint="eastAsia"/>
        </w:rPr>
        <w:t>，</w:t>
      </w:r>
      <w:r w:rsidR="00C55D79">
        <w:rPr>
          <w:rFonts w:hint="eastAsia"/>
        </w:rPr>
        <w:t>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w:t>
      </w:r>
      <w:r w:rsidR="00930A47">
        <w:rPr>
          <w:rFonts w:hint="eastAsia"/>
        </w:rPr>
        <w:t>到</w:t>
      </w:r>
      <w:r>
        <w:rPr>
          <w:rFonts w:hint="eastAsia"/>
        </w:rPr>
        <w:t>开发者使用服务调用中间件进行业务开发</w:t>
      </w:r>
      <w:r w:rsidR="00930A47">
        <w:rPr>
          <w:rFonts w:hint="eastAsia"/>
        </w:rPr>
        <w:t>的</w:t>
      </w:r>
      <w:r>
        <w:rPr>
          <w:rFonts w:hint="eastAsia"/>
        </w:rPr>
        <w:t>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w:t>
      </w:r>
      <w:r w:rsidR="00930A47">
        <w:rPr>
          <w:rFonts w:hint="eastAsia"/>
        </w:rPr>
        <w:t>调用链信息</w:t>
      </w:r>
      <w:r>
        <w:rPr>
          <w:rFonts w:hint="eastAsia"/>
        </w:rPr>
        <w:t>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930A47">
        <w:rPr>
          <w:rFonts w:hint="eastAsia"/>
        </w:rPr>
        <w:t>从</w:t>
      </w:r>
      <w:r w:rsidR="00802570">
        <w:rPr>
          <w:rFonts w:hint="eastAsia"/>
        </w:rPr>
        <w:t>编程的角度</w:t>
      </w:r>
      <w:r w:rsidR="00930A47">
        <w:rPr>
          <w:rFonts w:hint="eastAsia"/>
        </w:rPr>
        <w:t>出发</w:t>
      </w:r>
      <w:r w:rsidR="00802570">
        <w:rPr>
          <w:rFonts w:hint="eastAsia"/>
        </w:rPr>
        <w:t>，</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w:lastRenderedPageBreak/>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w:t>
      </w:r>
      <w:r w:rsidR="00930A47">
        <w:rPr>
          <w:rFonts w:hint="eastAsia"/>
        </w:rPr>
        <w:t>后，</w:t>
      </w:r>
      <w:r>
        <w:rPr>
          <w:rFonts w:hint="eastAsia"/>
        </w:rPr>
        <w:t>需要根据分割符进行切分，将切分后的</w:t>
      </w:r>
      <w:r w:rsidR="00930A47">
        <w:rPr>
          <w:rFonts w:hint="eastAsia"/>
        </w:rPr>
        <w:t>二进制数据</w:t>
      </w:r>
      <w:r>
        <w:rPr>
          <w:rFonts w:hint="eastAsia"/>
        </w:rPr>
        <w:t>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w:t>
      </w:r>
      <w:r w:rsidR="00930A47">
        <w:rPr>
          <w:rFonts w:hint="eastAsia"/>
        </w:rPr>
        <w:t>Client</w:t>
      </w:r>
      <w:r w:rsidR="00930A47">
        <w:rPr>
          <w:rFonts w:hint="eastAsia"/>
        </w:rPr>
        <w:t>端和</w:t>
      </w:r>
      <w:r w:rsidR="00930A47">
        <w:rPr>
          <w:rFonts w:hint="eastAsia"/>
        </w:rPr>
        <w:t>Server</w:t>
      </w:r>
      <w:r w:rsidR="00930A47">
        <w:rPr>
          <w:rFonts w:hint="eastAsia"/>
        </w:rPr>
        <w:t>端在对接收到的二进制数据</w:t>
      </w:r>
      <w:r>
        <w:rPr>
          <w:rFonts w:hint="eastAsia"/>
        </w:rPr>
        <w:t>切分之后</w:t>
      </w:r>
      <w:r w:rsidR="00930A47">
        <w:rPr>
          <w:rFonts w:hint="eastAsia"/>
        </w:rPr>
        <w:t>，</w:t>
      </w:r>
      <w:r>
        <w:rPr>
          <w:rFonts w:hint="eastAsia"/>
        </w:rPr>
        <w:t>解码</w:t>
      </w:r>
      <w:r>
        <w:rPr>
          <w:rFonts w:hint="eastAsia"/>
        </w:rPr>
        <w:t>ChannelHandler</w:t>
      </w:r>
      <w:r>
        <w:rPr>
          <w:rFonts w:hint="eastAsia"/>
        </w:rPr>
        <w:t>才</w:t>
      </w:r>
      <w:r>
        <w:rPr>
          <w:rFonts w:hint="eastAsia"/>
        </w:rPr>
        <w:lastRenderedPageBreak/>
        <w:t>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w:t>
      </w:r>
      <w:r w:rsidR="00930A47">
        <w:rPr>
          <w:rFonts w:hint="eastAsia"/>
        </w:rPr>
        <w:t>引入</w:t>
      </w:r>
      <w:r w:rsidR="00220E05" w:rsidRPr="00F82CD0">
        <w:rPr>
          <w:rFonts w:hint="eastAsia"/>
        </w:rPr>
        <w:t>的时间</w:t>
      </w:r>
      <w:r w:rsidR="00930A47">
        <w:rPr>
          <w:rFonts w:hint="eastAsia"/>
        </w:rPr>
        <w:t>开销</w:t>
      </w:r>
      <w:r w:rsidR="00220E05" w:rsidRPr="00F82CD0">
        <w:rPr>
          <w:rFonts w:hint="eastAsia"/>
        </w:rPr>
        <w:t>，引入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w:t>
      </w:r>
      <w:r>
        <w:rPr>
          <w:rFonts w:hint="eastAsia"/>
        </w:rPr>
        <w:lastRenderedPageBreak/>
        <w:t>及到的多个服务线程的唯一标识一致。与唯一标示不同，自定义协议中的服务调用信息涉及到线程之间的数据交互，对应到编程实现上就是指针地址的传递，因此需要在线程中定义指针类型的属性，在线程之间传递指针，在处理响应结果的线程把服务调用信息更新到指针属性中</w:t>
      </w:r>
      <w:r w:rsidR="00930A47">
        <w:rPr>
          <w:rFonts w:hint="eastAsia"/>
        </w:rPr>
        <w:t>，</w:t>
      </w:r>
      <w:r>
        <w:rPr>
          <w:rFonts w:hint="eastAsia"/>
        </w:rPr>
        <w:t>即可实现服务调用信息在不同线程之间的传递。由于请求和响应的处理线程与</w:t>
      </w:r>
      <w:r>
        <w:rPr>
          <w:rFonts w:hint="eastAsia"/>
        </w:rPr>
        <w:t>I</w:t>
      </w:r>
      <w:r>
        <w:t>/</w:t>
      </w:r>
      <w:r>
        <w:rPr>
          <w:rFonts w:hint="eastAsia"/>
        </w:rPr>
        <w:t>O</w:t>
      </w:r>
      <w:r>
        <w:rPr>
          <w:rFonts w:hint="eastAsia"/>
        </w:rPr>
        <w:t>事件处理的线程不是</w:t>
      </w:r>
      <w:r w:rsidR="00930A47">
        <w:rPr>
          <w:rFonts w:hint="eastAsia"/>
        </w:rPr>
        <w:t>同</w:t>
      </w:r>
      <w:r>
        <w:rPr>
          <w:rFonts w:hint="eastAsia"/>
        </w:rPr>
        <w:t>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sidR="00930A47">
        <w:rPr>
          <w:rFonts w:hint="eastAsia"/>
        </w:rPr>
        <w:t>。</w:t>
      </w:r>
      <w:r>
        <w:rPr>
          <w:rFonts w:hint="eastAsia"/>
        </w:rPr>
        <w:t>在</w:t>
      </w:r>
      <w:r>
        <w:rPr>
          <w:rFonts w:hint="eastAsia"/>
        </w:rPr>
        <w:t>Cha</w:t>
      </w:r>
      <w:r>
        <w:t>nnelHandler</w:t>
      </w:r>
      <w:r>
        <w:rPr>
          <w:rFonts w:hint="eastAsia"/>
        </w:rPr>
        <w:t>中缓存线程池返回的</w:t>
      </w:r>
      <w:r>
        <w:rPr>
          <w:rFonts w:hint="eastAsia"/>
        </w:rPr>
        <w:t>Future</w:t>
      </w:r>
      <w:r>
        <w:rPr>
          <w:rFonts w:hint="eastAsia"/>
        </w:rPr>
        <w:t>对象，在连接断开时</w:t>
      </w:r>
      <w:r w:rsidR="00930A47">
        <w:rPr>
          <w:rFonts w:hint="eastAsia"/>
        </w:rPr>
        <w:t>，</w:t>
      </w:r>
      <w:r>
        <w:rPr>
          <w:rFonts w:hint="eastAsia"/>
        </w:rPr>
        <w:t>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w:t>
      </w:r>
      <w:r w:rsidR="00930A47">
        <w:rPr>
          <w:rFonts w:hint="eastAsia"/>
        </w:rPr>
        <w:t>。</w:t>
      </w:r>
      <w:r>
        <w:rPr>
          <w:rFonts w:hint="eastAsia"/>
        </w:rPr>
        <w:t>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w:t>
      </w:r>
      <w:r w:rsidR="00930A47">
        <w:rPr>
          <w:rFonts w:hint="eastAsia"/>
        </w:rPr>
        <w:t>送</w:t>
      </w:r>
      <w:r>
        <w:rPr>
          <w:rFonts w:hint="eastAsia"/>
        </w:rPr>
        <w:t>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w:t>
      </w:r>
      <w:r>
        <w:rPr>
          <w:rFonts w:hint="eastAsia"/>
        </w:rPr>
        <w:lastRenderedPageBreak/>
        <w:t>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930A47">
        <w:rPr>
          <w:rFonts w:hint="eastAsia"/>
        </w:rPr>
        <w:t>端</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930A47">
        <w:rPr>
          <w:rFonts w:hint="eastAsia"/>
        </w:rPr>
        <w:t>协议</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w:t>
      </w:r>
      <w:r>
        <w:rPr>
          <w:rFonts w:hint="eastAsia"/>
        </w:rPr>
        <w:lastRenderedPageBreak/>
        <w:t>结果编码为二进制数据。开发者使用</w:t>
      </w:r>
      <w:r>
        <w:rPr>
          <w:rFonts w:hint="eastAsia"/>
        </w:rPr>
        <w:t>Protobuf</w:t>
      </w:r>
      <w:r>
        <w:rPr>
          <w:rFonts w:hint="eastAsia"/>
        </w:rPr>
        <w:t>生成参数对象时，需要添加</w:t>
      </w:r>
      <w:r>
        <w:rPr>
          <w:rFonts w:hint="eastAsia"/>
        </w:rPr>
        <w:t>task</w:t>
      </w:r>
      <w:r>
        <w:rPr>
          <w:rFonts w:hint="eastAsia"/>
        </w:rPr>
        <w:t>任务类</w:t>
      </w:r>
      <w:r w:rsidR="00930A47">
        <w:rPr>
          <w:rFonts w:hint="eastAsia"/>
        </w:rPr>
        <w:t>，</w:t>
      </w:r>
      <w:r>
        <w:rPr>
          <w:rFonts w:hint="eastAsia"/>
        </w:rPr>
        <w:t>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w:t>
      </w:r>
      <w:r w:rsidR="00930A47">
        <w:rPr>
          <w:rFonts w:hint="eastAsia"/>
        </w:rPr>
        <w:t>智慧管廊</w:t>
      </w:r>
      <w:r>
        <w:rPr>
          <w:rFonts w:hint="eastAsia"/>
        </w:rPr>
        <w:t>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w:t>
      </w:r>
      <w:r w:rsidR="00930A47">
        <w:rPr>
          <w:rFonts w:hint="eastAsia"/>
        </w:rPr>
        <w:t>高</w:t>
      </w:r>
      <w:r w:rsidRPr="00F82CD0">
        <w:rPr>
          <w:rFonts w:hint="eastAsia"/>
        </w:rPr>
        <w:t>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w:t>
      </w:r>
      <w:r w:rsidR="00930A47">
        <w:rPr>
          <w:rFonts w:hint="eastAsia"/>
        </w:rPr>
        <w:t>下</w:t>
      </w:r>
      <w:r w:rsidR="00C13A19">
        <w:rPr>
          <w:rFonts w:hint="eastAsia"/>
        </w:rPr>
        <w:t>的组件做流量控制。</w:t>
      </w:r>
      <w:r w:rsidR="00C13A19">
        <w:t>Chain</w:t>
      </w:r>
      <w:r w:rsidR="00C13A19">
        <w:rPr>
          <w:rFonts w:hint="eastAsia"/>
        </w:rPr>
        <w:t>字段为服务调用链信息，</w:t>
      </w:r>
      <w:r w:rsidR="00930A47">
        <w:rPr>
          <w:rFonts w:hint="eastAsia"/>
        </w:rPr>
        <w:t>在服务链式调用的场景下，</w:t>
      </w:r>
      <w:r w:rsidR="00C13A19">
        <w:rPr>
          <w:rFonts w:hint="eastAsia"/>
        </w:rPr>
        <w:t>请求成功的服务会写入该字段，便于在</w:t>
      </w:r>
      <w:r w:rsidR="00930A47">
        <w:rPr>
          <w:rFonts w:hint="eastAsia"/>
        </w:rPr>
        <w:t>client</w:t>
      </w:r>
      <w:r w:rsidR="00C13A19">
        <w:rPr>
          <w:rFonts w:hint="eastAsia"/>
        </w:rPr>
        <w:t>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w:t>
      </w:r>
      <w:r w:rsidR="00930A47">
        <w:rPr>
          <w:rFonts w:hint="eastAsia"/>
        </w:rPr>
        <w:t>获</w:t>
      </w:r>
      <w:r w:rsidR="00C13A19">
        <w:rPr>
          <w:rFonts w:hint="eastAsia"/>
        </w:rPr>
        <w:t>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w:t>
      </w:r>
      <w:r w:rsidR="00930A47">
        <w:rPr>
          <w:rFonts w:hint="eastAsia"/>
        </w:rPr>
        <w:t>是</w:t>
      </w:r>
      <w:r w:rsidR="008C7707">
        <w:rPr>
          <w:rFonts w:hint="eastAsia"/>
        </w:rPr>
        <w:t>在中间件基础包，开发</w:t>
      </w:r>
      <w:r w:rsidR="00930A47">
        <w:rPr>
          <w:rFonts w:hint="eastAsia"/>
        </w:rPr>
        <w:t>者</w:t>
      </w:r>
      <w:r w:rsidR="008C7707">
        <w:rPr>
          <w:rFonts w:hint="eastAsia"/>
        </w:rPr>
        <w:t>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930A47">
        <w:rPr>
          <w:rFonts w:hint="eastAsia"/>
        </w:rPr>
        <w:t>，</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w:t>
      </w:r>
      <w:r w:rsidR="00930A47">
        <w:rPr>
          <w:rFonts w:hint="eastAsia"/>
        </w:rPr>
        <w:t>，</w:t>
      </w:r>
      <w:r w:rsidR="00547702" w:rsidRPr="00F82CD0">
        <w:rPr>
          <w:rFonts w:hint="eastAsia"/>
        </w:rPr>
        <w:t>造成时间和资源的消耗。为了解决这个问题</w:t>
      </w:r>
      <w:r w:rsidR="00930A47">
        <w:rPr>
          <w:rFonts w:hint="eastAsia"/>
        </w:rPr>
        <w:t>，</w:t>
      </w:r>
      <w:r w:rsidR="00547702" w:rsidRPr="00F82CD0">
        <w:rPr>
          <w:rFonts w:hint="eastAsia"/>
        </w:rPr>
        <w:t>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sidR="00930A47">
        <w:rPr>
          <w:rFonts w:hint="eastAsia"/>
        </w:rPr>
        <w:t>在</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w:t>
      </w:r>
      <w:r w:rsidR="00930A47">
        <w:rPr>
          <w:rFonts w:hint="eastAsia"/>
        </w:rPr>
        <w:t>，</w:t>
      </w:r>
      <w:r>
        <w:rPr>
          <w:rFonts w:hint="eastAsia"/>
        </w:rPr>
        <w:t>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30A47">
        <w:rPr>
          <w:rFonts w:hint="eastAsia"/>
        </w:rPr>
        <w:t>：</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930A47">
        <w:rPr>
          <w:rFonts w:hint="eastAsia"/>
        </w:rPr>
        <w:t>task</w:t>
      </w:r>
      <w:r w:rsidR="00930A47">
        <w:rPr>
          <w:rFonts w:hint="eastAsia"/>
        </w:rPr>
        <w:t>任务</w:t>
      </w:r>
      <w:r w:rsidR="007227E7" w:rsidRPr="00F82CD0">
        <w:rPr>
          <w:rFonts w:hint="eastAsia"/>
        </w:rPr>
        <w:t>执行</w:t>
      </w:r>
      <w:r w:rsidR="005D76CC" w:rsidRPr="00F82CD0">
        <w:rPr>
          <w:rFonts w:hint="eastAsia"/>
        </w:rPr>
        <w:t>，减少服务器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8D5BCB">
        <w:rPr>
          <w:rFonts w:hint="eastAsia"/>
        </w:rPr>
        <w:t>处理</w:t>
      </w:r>
      <w:r w:rsidR="008D5BCB">
        <w:rPr>
          <w:rFonts w:hint="eastAsia"/>
        </w:rPr>
        <w:t>Pro</w:t>
      </w:r>
      <w:r w:rsidR="008D5BCB">
        <w:t>tocolReq</w:t>
      </w:r>
      <w:r w:rsidR="00930A47">
        <w:t>Msg</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w:t>
      </w:r>
      <w:r w:rsidR="00930A47">
        <w:rPr>
          <w:rFonts w:hint="eastAsia"/>
        </w:rPr>
        <w:t>二</w:t>
      </w:r>
      <w:r w:rsidR="008D5BCB">
        <w:rPr>
          <w:rFonts w:hint="eastAsia"/>
        </w:rPr>
        <w:t>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930A47">
        <w:rPr>
          <w:rFonts w:hint="eastAsia"/>
        </w:rPr>
        <w:t>的</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w:t>
      </w:r>
      <w:r w:rsidR="00930A47">
        <w:rPr>
          <w:rFonts w:hint="eastAsia"/>
        </w:rPr>
        <w:t>平台</w:t>
      </w:r>
      <w:r w:rsidR="00DB2161" w:rsidRPr="00F82CD0">
        <w:rPr>
          <w:rFonts w:hint="eastAsia"/>
        </w:rPr>
        <w:t>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930A47">
        <w:rPr>
          <w:rFonts w:hint="eastAsia"/>
        </w:rPr>
        <w:t>方法</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sidR="00930A47">
        <w:rPr>
          <w:rFonts w:hint="eastAsia"/>
        </w:rPr>
        <w:t>task</w:t>
      </w:r>
      <w:r w:rsidR="00930A47">
        <w:rPr>
          <w:rFonts w:hint="eastAsia"/>
        </w:rPr>
        <w:t>任务</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w:t>
      </w:r>
      <w:r w:rsidR="00930A47">
        <w:rPr>
          <w:rFonts w:hint="eastAsia"/>
        </w:rPr>
        <w:t>Cl</w:t>
      </w:r>
      <w:r w:rsidR="00930A47">
        <w:t>ient</w:t>
      </w:r>
      <w:r>
        <w:rPr>
          <w:rFonts w:hint="eastAsia"/>
        </w:rPr>
        <w:t>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w:t>
      </w:r>
      <w:r w:rsidR="00930A47">
        <w:rPr>
          <w:rFonts w:hint="eastAsia"/>
        </w:rPr>
        <w:t>了</w:t>
      </w:r>
      <w:r w:rsidR="00564119">
        <w:rPr>
          <w:rFonts w:hint="eastAsia"/>
        </w:rPr>
        <w:t>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w:t>
      </w:r>
      <w:r w:rsidR="00930A47">
        <w:rPr>
          <w:rFonts w:hint="eastAsia"/>
        </w:rPr>
        <w:t>是</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w:t>
      </w:r>
      <w:r w:rsidR="00930A47">
        <w:rPr>
          <w:rFonts w:hint="eastAsia"/>
        </w:rPr>
        <w:t>，</w:t>
      </w:r>
      <w:r>
        <w:rPr>
          <w:rFonts w:hint="eastAsia"/>
        </w:rPr>
        <w:t>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lastRenderedPageBreak/>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sidR="00930A47">
        <w:rPr>
          <w:rFonts w:hint="eastAsia"/>
        </w:rPr>
        <w:t>配置</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8E5D0B" w:rsidP="00DF5B55">
      <w:pPr>
        <w:pStyle w:val="af6"/>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AF3365" w:rsidRDefault="00AF3365" w:rsidP="00AF3365">
      <w:pPr>
        <w:keepNext/>
      </w:pPr>
      <w:r>
        <w:rPr>
          <w:noProof/>
        </w:rPr>
        <w:drawing>
          <wp:inline distT="0" distB="0" distL="0" distR="0" wp14:anchorId="6147B5E0" wp14:editId="3D3D7A95">
            <wp:extent cx="5265811" cy="2743200"/>
            <wp:effectExtent l="0" t="0" r="17780" b="12700"/>
            <wp:docPr id="40" name="图表 40">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A6B3B" w:rsidRDefault="00AF3365" w:rsidP="00AF3365">
      <w:pPr>
        <w:pStyle w:val="af7"/>
      </w:pPr>
      <w:r>
        <w:t>图</w:t>
      </w:r>
      <w:r>
        <w:rPr>
          <w:rFonts w:hint="eastAsia"/>
        </w:rPr>
        <w:t xml:space="preserve"> 5</w:t>
      </w:r>
      <w:r>
        <w:t xml:space="preserve">-1 </w:t>
      </w:r>
      <w:r>
        <w:rPr>
          <w:rFonts w:hint="eastAsia"/>
        </w:rPr>
        <w:t>长连接</w:t>
      </w:r>
      <w:r>
        <w:rPr>
          <w:rFonts w:hint="eastAsia"/>
        </w:rPr>
        <w:t>Client</w:t>
      </w:r>
      <w:r>
        <w:rPr>
          <w:rFonts w:hint="eastAsia"/>
        </w:rPr>
        <w:t>端和</w:t>
      </w:r>
      <w:r>
        <w:rPr>
          <w:rFonts w:hint="eastAsia"/>
        </w:rPr>
        <w:t>Http</w:t>
      </w:r>
      <w:r>
        <w:t>Client</w:t>
      </w:r>
      <w:r>
        <w:rPr>
          <w:rFonts w:hint="eastAsia"/>
        </w:rPr>
        <w:t>端最大并发数对比</w:t>
      </w:r>
    </w:p>
    <w:p w:rsidR="00AF3365" w:rsidRDefault="00AF3365" w:rsidP="00AF3365">
      <w:pPr>
        <w:pStyle w:val="af7"/>
        <w:keepNext/>
        <w:jc w:val="both"/>
      </w:pPr>
      <w:r>
        <w:rPr>
          <w:noProof/>
        </w:rPr>
        <w:drawing>
          <wp:inline distT="0" distB="0" distL="0" distR="0" wp14:anchorId="2C1FCA2E" wp14:editId="320FB01B">
            <wp:extent cx="5265420" cy="2743200"/>
            <wp:effectExtent l="0" t="0" r="17780" b="12700"/>
            <wp:docPr id="41" name="图表 41">
              <a:extLst xmlns:a="http://schemas.openxmlformats.org/drawingml/2006/main">
                <a:ext uri="{FF2B5EF4-FFF2-40B4-BE49-F238E27FC236}">
                  <a16:creationId xmlns:a16="http://schemas.microsoft.com/office/drawing/2014/main" id="{74B6F5D5-2619-3D40-9A88-0803C9AA2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AF3365" w:rsidRDefault="00AF3365" w:rsidP="00AF3365">
      <w:pPr>
        <w:pStyle w:val="af7"/>
      </w:pPr>
      <w:r>
        <w:rPr>
          <w:rFonts w:hint="eastAsia"/>
        </w:rPr>
        <w:t>图</w:t>
      </w:r>
      <w:r>
        <w:rPr>
          <w:rFonts w:hint="eastAsia"/>
        </w:rPr>
        <w:t xml:space="preserve"> </w:t>
      </w:r>
      <w:r>
        <w:t xml:space="preserve">5-2 </w:t>
      </w:r>
      <w:r>
        <w:rPr>
          <w:rFonts w:hint="eastAsia"/>
        </w:rPr>
        <w:t>长连接</w:t>
      </w:r>
      <w:r>
        <w:rPr>
          <w:rFonts w:hint="eastAsia"/>
        </w:rPr>
        <w:t>Server</w:t>
      </w:r>
      <w:r>
        <w:rPr>
          <w:rFonts w:hint="eastAsia"/>
        </w:rPr>
        <w:t>端和</w:t>
      </w:r>
      <w:r>
        <w:rPr>
          <w:rFonts w:hint="eastAsia"/>
        </w:rPr>
        <w:t>HttpServer</w:t>
      </w:r>
      <w:r>
        <w:rPr>
          <w:rFonts w:hint="eastAsia"/>
        </w:rPr>
        <w:t>端最大并发数对比</w:t>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w:t>
      </w:r>
      <w:r w:rsidR="00E62D10">
        <w:rPr>
          <w:rFonts w:hint="eastAsia"/>
        </w:rPr>
        <w:lastRenderedPageBreak/>
        <w:t>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0" w:name="_Toc33927160"/>
      <w:bookmarkStart w:id="211" w:name="_Toc34150678"/>
      <w:bookmarkStart w:id="212"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0"/>
      <w:bookmarkEnd w:id="211"/>
      <w:bookmarkEnd w:id="212"/>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DF5B55">
      <w:pPr>
        <w:pStyle w:val="af6"/>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AF3365" w:rsidRDefault="00AF3365" w:rsidP="00323B03">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1935480</wp:posOffset>
                </wp:positionH>
                <wp:positionV relativeFrom="paragraph">
                  <wp:posOffset>2812087</wp:posOffset>
                </wp:positionV>
                <wp:extent cx="1321435" cy="635"/>
                <wp:effectExtent l="0" t="0" r="0" b="5080"/>
                <wp:wrapTopAndBottom/>
                <wp:docPr id="39" name="文本框 39"/>
                <wp:cNvGraphicFramePr/>
                <a:graphic xmlns:a="http://schemas.openxmlformats.org/drawingml/2006/main">
                  <a:graphicData uri="http://schemas.microsoft.com/office/word/2010/wordprocessingShape">
                    <wps:wsp>
                      <wps:cNvSpPr txBox="1"/>
                      <wps:spPr>
                        <a:xfrm>
                          <a:off x="0" y="0"/>
                          <a:ext cx="132143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3"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39" type="#_x0000_t202" style="position:absolute;left:0;text-align:left;margin-left:152.4pt;margin-top:221.4pt;width:104.0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17"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7"/>
                    </w:p>
                  </w:txbxContent>
                </v:textbox>
                <w10:wrap type="topAndBottom"/>
              </v:shape>
            </w:pict>
          </mc:Fallback>
        </mc:AlternateContent>
      </w:r>
      <w:r>
        <w:rPr>
          <w:noProof/>
        </w:rPr>
        <w:drawing>
          <wp:inline distT="0" distB="0" distL="0" distR="0" wp14:anchorId="1E1EAB8B" wp14:editId="4FD46F18">
            <wp:extent cx="5265811" cy="2743200"/>
            <wp:effectExtent l="0" t="0" r="17780" b="12700"/>
            <wp:docPr id="42" name="图表 42">
              <a:extLst xmlns:a="http://schemas.openxmlformats.org/drawingml/2006/main">
                <a:ext uri="{FF2B5EF4-FFF2-40B4-BE49-F238E27FC236}">
                  <a16:creationId xmlns:a16="http://schemas.microsoft.com/office/drawing/2014/main" id="{33C73295-9980-734D-A9C5-A5D2C1C8A0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AF3365" w:rsidRDefault="00AF3365" w:rsidP="00AF3365">
      <w:pPr>
        <w:keepNext/>
      </w:pPr>
      <w:r>
        <w:rPr>
          <w:noProof/>
        </w:rPr>
        <w:lastRenderedPageBreak/>
        <w:drawing>
          <wp:inline distT="0" distB="0" distL="0" distR="0" wp14:anchorId="7DBBEEEB" wp14:editId="2CDB34BD">
            <wp:extent cx="5265811" cy="2857500"/>
            <wp:effectExtent l="0" t="0" r="17780" b="12700"/>
            <wp:docPr id="33" name="图表 33">
              <a:extLst xmlns:a="http://schemas.openxmlformats.org/drawingml/2006/main">
                <a:ext uri="{FF2B5EF4-FFF2-40B4-BE49-F238E27FC236}">
                  <a16:creationId xmlns:a16="http://schemas.microsoft.com/office/drawing/2014/main" id="{53856A69-E692-BB4A-AC41-C84F372ED9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F5B55" w:rsidRDefault="00AF3365" w:rsidP="00AF3365">
      <w:pPr>
        <w:pStyle w:val="af7"/>
      </w:pPr>
      <w:r>
        <w:t>图</w:t>
      </w:r>
      <w:r>
        <w:t xml:space="preserve"> 5-4 </w:t>
      </w:r>
      <w:r>
        <w:rPr>
          <w:rFonts w:hint="eastAsia"/>
        </w:rPr>
        <w:t>响应时间对比</w:t>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w:t>
      </w:r>
      <w:r w:rsidR="00AF3365">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4" w:name="_Toc38448870"/>
      <w:r>
        <w:rPr>
          <w:rFonts w:hint="eastAsia"/>
        </w:rPr>
        <w:t>5</w:t>
      </w:r>
      <w:r>
        <w:t xml:space="preserve">.3 </w:t>
      </w:r>
      <w:r>
        <w:rPr>
          <w:rFonts w:hint="eastAsia"/>
        </w:rPr>
        <w:t>功能实现的测试</w:t>
      </w:r>
      <w:bookmarkEnd w:id="214"/>
    </w:p>
    <w:p w:rsidR="00464132" w:rsidRDefault="00FC23CA" w:rsidP="00DF5B55">
      <w:pPr>
        <w:pStyle w:val="a0"/>
        <w:numPr>
          <w:ilvl w:val="0"/>
          <w:numId w:val="0"/>
        </w:numPr>
      </w:pPr>
      <w:bookmarkStart w:id="215" w:name="_Toc38448871"/>
      <w:r>
        <w:rPr>
          <w:rFonts w:hint="eastAsia"/>
        </w:rPr>
        <w:t>5</w:t>
      </w:r>
      <w:r>
        <w:t xml:space="preserve">.3.1 </w:t>
      </w:r>
      <w:r>
        <w:rPr>
          <w:rFonts w:hint="eastAsia"/>
        </w:rPr>
        <w:t>Service</w:t>
      </w:r>
      <w:r>
        <w:rPr>
          <w:rFonts w:hint="eastAsia"/>
        </w:rPr>
        <w:t>优化转发功能的实现</w:t>
      </w:r>
      <w:bookmarkEnd w:id="215"/>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AF3365" w:rsidRDefault="001729CD" w:rsidP="00AF3365">
      <w:pPr>
        <w:pStyle w:val="af6"/>
      </w:pPr>
      <w:r>
        <w:rPr>
          <w:rFonts w:hint="eastAsia"/>
        </w:rPr>
        <w:t>测试内容：</w:t>
      </w:r>
      <w:r>
        <w:rPr>
          <w:rFonts w:hint="eastAsia"/>
        </w:rPr>
        <w:t xml:space="preserve"> </w:t>
      </w:r>
      <w:r>
        <w:rPr>
          <w:rFonts w:hint="eastAsia"/>
        </w:rPr>
        <w:t>服务转发的</w:t>
      </w:r>
      <w:r w:rsidR="008D5BCB">
        <w:rPr>
          <w:rFonts w:hint="eastAsia"/>
        </w:rPr>
        <w:t>优化</w:t>
      </w:r>
      <w:bookmarkStart w:id="216" w:name="_Toc34150684"/>
      <w:bookmarkStart w:id="217" w:name="_Toc34151093"/>
      <w:bookmarkStart w:id="218" w:name="_Toc34222385"/>
      <w:bookmarkStart w:id="219" w:name="_Toc34224387"/>
      <w:bookmarkStart w:id="220" w:name="_Toc34397162"/>
      <w:bookmarkStart w:id="221" w:name="_Toc34491873"/>
      <w:bookmarkStart w:id="222" w:name="_Toc34492078"/>
      <w:bookmarkStart w:id="223" w:name="_Toc34642391"/>
      <w:bookmarkStart w:id="224" w:name="_Toc34665545"/>
      <w:bookmarkStart w:id="225" w:name="_Toc34820730"/>
      <w:bookmarkStart w:id="226" w:name="_Toc34821387"/>
      <w:bookmarkStart w:id="227" w:name="_Toc34903096"/>
      <w:bookmarkStart w:id="228" w:name="_Toc35072586"/>
      <w:bookmarkStart w:id="229" w:name="_Toc35252699"/>
      <w:bookmarkStart w:id="230" w:name="_Toc35423960"/>
    </w:p>
    <w:p w:rsidR="00E779F3" w:rsidRDefault="00D01125" w:rsidP="00AF3365">
      <w:pPr>
        <w:pStyle w:val="af6"/>
      </w:pPr>
      <w:r>
        <w:lastRenderedPageBreak/>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1" w:name="_Toc34150403"/>
                            <w:r>
                              <w:rPr>
                                <w:rFonts w:hint="eastAsia"/>
                              </w:rPr>
                              <w:t>图</w:t>
                            </w:r>
                            <w:r>
                              <w:rPr>
                                <w:rFonts w:hint="eastAsia"/>
                              </w:rPr>
                              <w:t xml:space="preserve"> </w:t>
                            </w:r>
                            <w:r>
                              <w:t>5-</w:t>
                            </w:r>
                            <w:r w:rsidR="00AF3365">
                              <w:t>5</w:t>
                            </w:r>
                            <w:r w:rsidR="00FC23CA">
                              <w:t xml:space="preserve"> </w:t>
                            </w:r>
                            <w:r>
                              <w:t>node1</w:t>
                            </w:r>
                            <w:r>
                              <w:rPr>
                                <w:rFonts w:hint="eastAsia"/>
                              </w:rPr>
                              <w:t>的节点</w:t>
                            </w:r>
                            <w:r>
                              <w:rPr>
                                <w:rFonts w:hint="eastAsia"/>
                              </w:rPr>
                              <w:t>label</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0"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36" w:name="_Toc34150403"/>
                      <w:r>
                        <w:rPr>
                          <w:rFonts w:hint="eastAsia"/>
                        </w:rPr>
                        <w:t>图</w:t>
                      </w:r>
                      <w:r>
                        <w:rPr>
                          <w:rFonts w:hint="eastAsia"/>
                        </w:rPr>
                        <w:t xml:space="preserve"> </w:t>
                      </w:r>
                      <w:r>
                        <w:t>5-</w:t>
                      </w:r>
                      <w:r w:rsidR="00AF3365">
                        <w:t>5</w:t>
                      </w:r>
                      <w:r w:rsidR="00FC23CA">
                        <w:t xml:space="preserve"> </w:t>
                      </w:r>
                      <w:r>
                        <w:t>node1</w:t>
                      </w:r>
                      <w:r>
                        <w:rPr>
                          <w:rFonts w:hint="eastAsia"/>
                        </w:rPr>
                        <w:t>的节点</w:t>
                      </w:r>
                      <w:r>
                        <w:rPr>
                          <w:rFonts w:hint="eastAsia"/>
                        </w:rPr>
                        <w:t>label</w:t>
                      </w:r>
                      <w:bookmarkEnd w:id="236"/>
                    </w:p>
                  </w:txbxContent>
                </v:textbox>
                <w10:wrap type="topAndBottom"/>
              </v:shape>
            </w:pict>
          </mc:Fallback>
        </mc:AlternateConten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8">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2" w:name="_Toc34150404"/>
                            <w:r>
                              <w:rPr>
                                <w:rFonts w:hint="eastAsia"/>
                              </w:rPr>
                              <w:t>图</w:t>
                            </w:r>
                            <w:r>
                              <w:rPr>
                                <w:rFonts w:hint="eastAsia"/>
                              </w:rPr>
                              <w:t xml:space="preserve"> </w:t>
                            </w:r>
                            <w:r>
                              <w:t>5-</w:t>
                            </w:r>
                            <w:r w:rsidR="00AF3365">
                              <w:t xml:space="preserve">6 </w:t>
                            </w:r>
                            <w:r>
                              <w:rPr>
                                <w:rFonts w:hint="eastAsia"/>
                              </w:rPr>
                              <w:t>node</w:t>
                            </w:r>
                            <w:r>
                              <w:t>2</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1"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38" w:name="_Toc34150404"/>
                      <w:r>
                        <w:rPr>
                          <w:rFonts w:hint="eastAsia"/>
                        </w:rPr>
                        <w:t>图</w:t>
                      </w:r>
                      <w:r>
                        <w:rPr>
                          <w:rFonts w:hint="eastAsia"/>
                        </w:rPr>
                        <w:t xml:space="preserve"> </w:t>
                      </w:r>
                      <w:r>
                        <w:t>5-</w:t>
                      </w:r>
                      <w:r w:rsidR="00AF3365">
                        <w:t xml:space="preserve">6 </w:t>
                      </w:r>
                      <w:r>
                        <w:rPr>
                          <w:rFonts w:hint="eastAsia"/>
                        </w:rPr>
                        <w:t>node</w:t>
                      </w:r>
                      <w:r>
                        <w:t>2</w:t>
                      </w:r>
                      <w:r>
                        <w:rPr>
                          <w:rFonts w:hint="eastAsia"/>
                        </w:rPr>
                        <w:t>的节点</w:t>
                      </w:r>
                      <w:r>
                        <w:rPr>
                          <w:rFonts w:hint="eastAsia"/>
                        </w:rPr>
                        <w:t>label</w:t>
                      </w:r>
                      <w:bookmarkEnd w:id="238"/>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9">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bookmarkStart w:id="233" w:name="_Toc34150687"/>
    <w:bookmarkStart w:id="234" w:name="_Toc34151096"/>
    <w:bookmarkStart w:id="235" w:name="_Toc34222388"/>
    <w:bookmarkStart w:id="236" w:name="_Toc34224390"/>
    <w:bookmarkStart w:id="237" w:name="_Toc34397165"/>
    <w:bookmarkStart w:id="238" w:name="_Toc34491876"/>
    <w:bookmarkStart w:id="239" w:name="_Toc34492081"/>
    <w:bookmarkStart w:id="240" w:name="_Toc34642394"/>
    <w:bookmarkStart w:id="241" w:name="_Toc34665548"/>
    <w:bookmarkStart w:id="242" w:name="_Toc34820734"/>
    <w:bookmarkStart w:id="243" w:name="_Toc34821391"/>
    <w:bookmarkStart w:id="244" w:name="_Toc34903100"/>
    <w:bookmarkStart w:id="245" w:name="_Toc35072590"/>
    <w:bookmarkStart w:id="246" w:name="_Toc35252703"/>
    <w:bookmarkStart w:id="247" w:name="_Toc35423963"/>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8" w:name="_Toc34150406"/>
                            <w:r>
                              <w:rPr>
                                <w:rFonts w:hint="eastAsia"/>
                              </w:rPr>
                              <w:t>图</w:t>
                            </w:r>
                            <w:r>
                              <w:rPr>
                                <w:rFonts w:hint="eastAsia"/>
                              </w:rPr>
                              <w:t xml:space="preserve"> </w:t>
                            </w:r>
                            <w:r>
                              <w:t>5-</w:t>
                            </w:r>
                            <w:r w:rsidR="00AF3365">
                              <w:t>8</w:t>
                            </w:r>
                            <w:r w:rsidR="00DF5B55">
                              <w:t xml:space="preserve">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2"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55" w:name="_Toc34150406"/>
                      <w:r>
                        <w:rPr>
                          <w:rFonts w:hint="eastAsia"/>
                        </w:rPr>
                        <w:t>图</w:t>
                      </w:r>
                      <w:r>
                        <w:rPr>
                          <w:rFonts w:hint="eastAsia"/>
                        </w:rPr>
                        <w:t xml:space="preserve"> </w:t>
                      </w:r>
                      <w:r>
                        <w:t>5-</w:t>
                      </w:r>
                      <w:r w:rsidR="00AF3365">
                        <w:t>8</w:t>
                      </w:r>
                      <w:r w:rsidR="00DF5B55">
                        <w:t xml:space="preserve">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55"/>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50">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49" w:name="_Toc34150405"/>
                            <w:r>
                              <w:rPr>
                                <w:rFonts w:hint="eastAsia"/>
                              </w:rPr>
                              <w:t>图</w:t>
                            </w:r>
                            <w:r>
                              <w:rPr>
                                <w:rFonts w:hint="eastAsia"/>
                              </w:rPr>
                              <w:t xml:space="preserve"> </w:t>
                            </w:r>
                            <w:r>
                              <w:t>5-</w:t>
                            </w:r>
                            <w:r w:rsidR="00AF3365">
                              <w:t>7</w:t>
                            </w:r>
                            <w:r>
                              <w:t xml:space="preserve"> Service</w:t>
                            </w:r>
                            <w:r>
                              <w:rPr>
                                <w:rFonts w:hint="eastAsia"/>
                              </w:rPr>
                              <w:t>和</w:t>
                            </w:r>
                            <w:r>
                              <w:rPr>
                                <w:rFonts w:hint="eastAsia"/>
                              </w:rPr>
                              <w:t>pods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3"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57" w:name="_Toc34150405"/>
                      <w:r>
                        <w:rPr>
                          <w:rFonts w:hint="eastAsia"/>
                        </w:rPr>
                        <w:t>图</w:t>
                      </w:r>
                      <w:r>
                        <w:rPr>
                          <w:rFonts w:hint="eastAsia"/>
                        </w:rPr>
                        <w:t xml:space="preserve"> </w:t>
                      </w:r>
                      <w:r>
                        <w:t>5-</w:t>
                      </w:r>
                      <w:r w:rsidR="00AF3365">
                        <w:t>7</w:t>
                      </w:r>
                      <w:r>
                        <w:t xml:space="preserve"> Service</w:t>
                      </w:r>
                      <w:r>
                        <w:rPr>
                          <w:rFonts w:hint="eastAsia"/>
                        </w:rPr>
                        <w:t>和</w:t>
                      </w:r>
                      <w:r>
                        <w:rPr>
                          <w:rFonts w:hint="eastAsia"/>
                        </w:rPr>
                        <w:t>pods</w:t>
                      </w:r>
                      <w:bookmarkEnd w:id="257"/>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1">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2877EC">
        <w:t>b1</w:t>
      </w:r>
      <w:r w:rsidR="00695EBA">
        <w:rPr>
          <w:rFonts w:hint="eastAsia"/>
        </w:rPr>
        <w:t>上。</w:t>
      </w:r>
    </w:p>
    <w:p w:rsidR="00405623" w:rsidRDefault="00405623" w:rsidP="00DF5B55">
      <w:pPr>
        <w:pStyle w:val="a0"/>
        <w:numPr>
          <w:ilvl w:val="0"/>
          <w:numId w:val="0"/>
        </w:numPr>
      </w:pPr>
      <w:bookmarkStart w:id="250" w:name="_Toc34820737"/>
      <w:bookmarkStart w:id="251" w:name="_Toc38448872"/>
      <w:r>
        <w:rPr>
          <w:rFonts w:hint="eastAsia"/>
        </w:rPr>
        <w:t>5</w:t>
      </w:r>
      <w:r>
        <w:t xml:space="preserve">.3.2 </w:t>
      </w:r>
      <w:r>
        <w:rPr>
          <w:rFonts w:hint="eastAsia"/>
        </w:rPr>
        <w:t>服务间链式调用的跟踪的实现</w:t>
      </w:r>
      <w:bookmarkEnd w:id="250"/>
      <w:bookmarkEnd w:id="251"/>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2" w:name="_Toc33927167"/>
      <w:bookmarkStart w:id="253"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4" w:name="_Toc34820740"/>
      <w:bookmarkStart w:id="255" w:name="_Toc34821398"/>
      <w:bookmarkStart w:id="256" w:name="_Toc34903107"/>
      <w:bookmarkStart w:id="257" w:name="_Toc35072597"/>
      <w:bookmarkStart w:id="258" w:name="_Toc35252710"/>
      <w:bookmarkStart w:id="259" w:name="_Toc35423969"/>
      <w:bookmarkStart w:id="260" w:name="_Toc34820739"/>
      <w:bookmarkStart w:id="261" w:name="_Toc34821396"/>
      <w:bookmarkStart w:id="262" w:name="_Toc34903105"/>
      <w:bookmarkStart w:id="263" w:name="_Toc35072595"/>
      <w:bookmarkStart w:id="264" w:name="_Toc35252708"/>
      <w:bookmarkStart w:id="265"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4"/>
      <w:bookmarkEnd w:id="255"/>
      <w:bookmarkEnd w:id="256"/>
      <w:bookmarkEnd w:id="257"/>
      <w:bookmarkEnd w:id="258"/>
      <w:bookmarkEnd w:id="259"/>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0"/>
      <w:bookmarkEnd w:id="261"/>
      <w:bookmarkEnd w:id="262"/>
      <w:bookmarkEnd w:id="263"/>
      <w:bookmarkEnd w:id="264"/>
      <w:bookmarkEnd w:id="265"/>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sidR="00930A47">
        <w:rPr>
          <w:rFonts w:hint="eastAsia"/>
        </w:rPr>
        <w:t>sp</w:t>
      </w:r>
      <w:r>
        <w:t>,</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6" w:name="_Toc34820741"/>
      <w:bookmarkStart w:id="267"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8" w:name="_Toc38448873"/>
      <w:r>
        <w:rPr>
          <w:rFonts w:hint="eastAsia"/>
        </w:rPr>
        <w:t>5</w:t>
      </w:r>
      <w:r>
        <w:t xml:space="preserve">.3.3 </w:t>
      </w:r>
      <w:r>
        <w:rPr>
          <w:rFonts w:hint="eastAsia"/>
        </w:rPr>
        <w:t>智慧管廊系统服务间调用的实现</w:t>
      </w:r>
      <w:bookmarkEnd w:id="268"/>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69"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0" w:name="_Toc38448874"/>
      <w:r>
        <w:rPr>
          <w:rFonts w:hint="eastAsia"/>
        </w:rPr>
        <w:t>5</w:t>
      </w:r>
      <w:r>
        <w:t>.</w:t>
      </w:r>
      <w:r w:rsidR="00405623">
        <w:t>4</w:t>
      </w:r>
      <w:r>
        <w:t xml:space="preserve"> </w:t>
      </w:r>
      <w:r>
        <w:rPr>
          <w:rFonts w:hint="eastAsia"/>
        </w:rPr>
        <w:t>本章小结</w:t>
      </w:r>
      <w:bookmarkEnd w:id="252"/>
      <w:bookmarkEnd w:id="253"/>
      <w:bookmarkEnd w:id="266"/>
      <w:bookmarkEnd w:id="267"/>
      <w:bookmarkEnd w:id="269"/>
      <w:bookmarkEnd w:id="270"/>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bookmarkStart w:id="271" w:name="_Toc33927168"/>
    </w:p>
    <w:p w:rsidR="00B16118" w:rsidRDefault="00B16118" w:rsidP="00DF5B55">
      <w:pPr>
        <w:pStyle w:val="af4"/>
      </w:pPr>
      <w:bookmarkStart w:id="272" w:name="_Toc34150407"/>
      <w:bookmarkStart w:id="273" w:name="_Toc34150691"/>
      <w:bookmarkStart w:id="274" w:name="_Toc34820742"/>
      <w:bookmarkStart w:id="275" w:name="_Toc38448875"/>
      <w:r>
        <w:rPr>
          <w:rFonts w:hint="eastAsia"/>
        </w:rPr>
        <w:lastRenderedPageBreak/>
        <w:t>第六章</w:t>
      </w:r>
      <w:r>
        <w:rPr>
          <w:rFonts w:hint="eastAsia"/>
        </w:rPr>
        <w:t xml:space="preserve"> </w:t>
      </w:r>
      <w:r>
        <w:rPr>
          <w:rFonts w:hint="eastAsia"/>
        </w:rPr>
        <w:t>总结与展望</w:t>
      </w:r>
      <w:bookmarkEnd w:id="271"/>
      <w:bookmarkEnd w:id="272"/>
      <w:bookmarkEnd w:id="273"/>
      <w:bookmarkEnd w:id="274"/>
      <w:bookmarkEnd w:id="275"/>
    </w:p>
    <w:p w:rsidR="00B16118" w:rsidRDefault="00B16118" w:rsidP="00DF5B55">
      <w:pPr>
        <w:pStyle w:val="a"/>
        <w:numPr>
          <w:ilvl w:val="0"/>
          <w:numId w:val="0"/>
        </w:numPr>
      </w:pPr>
      <w:bookmarkStart w:id="276" w:name="_Toc33927169"/>
      <w:bookmarkStart w:id="277" w:name="_Toc34150692"/>
      <w:bookmarkStart w:id="278" w:name="_Toc34820743"/>
      <w:bookmarkStart w:id="279" w:name="_Toc38448876"/>
      <w:r>
        <w:rPr>
          <w:rFonts w:hint="eastAsia"/>
        </w:rPr>
        <w:t>6</w:t>
      </w:r>
      <w:r>
        <w:t xml:space="preserve">.1 </w:t>
      </w:r>
      <w:r>
        <w:rPr>
          <w:rFonts w:hint="eastAsia"/>
        </w:rPr>
        <w:t>总结</w:t>
      </w:r>
      <w:bookmarkEnd w:id="276"/>
      <w:bookmarkEnd w:id="277"/>
      <w:bookmarkEnd w:id="278"/>
      <w:bookmarkEnd w:id="279"/>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w:t>
      </w:r>
      <w:r w:rsidR="00930A47">
        <w:rPr>
          <w:rFonts w:hint="eastAsia"/>
        </w:rPr>
        <w:t>实现链路追踪功能，</w:t>
      </w:r>
      <w:r w:rsidR="00157A47">
        <w:rPr>
          <w:rFonts w:hint="eastAsia"/>
        </w:rPr>
        <w:t>快速定位服务链式调用中出现的问题，</w:t>
      </w:r>
      <w:r w:rsidR="00930A47">
        <w:rPr>
          <w:rFonts w:hint="eastAsia"/>
        </w:rPr>
        <w:t>在自定义协议中</w:t>
      </w:r>
      <w:r w:rsidR="00157A47">
        <w:rPr>
          <w:rFonts w:hint="eastAsia"/>
        </w:rPr>
        <w:t>添加</w:t>
      </w:r>
      <w:r w:rsidR="00930A47">
        <w:rPr>
          <w:rFonts w:hint="eastAsia"/>
        </w:rPr>
        <w:t>了</w:t>
      </w:r>
      <w:r w:rsidR="00157A47">
        <w:rPr>
          <w:rFonts w:hint="eastAsia"/>
        </w:rPr>
        <w:t>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w:t>
      </w:r>
      <w:r w:rsidR="00930A47">
        <w:rPr>
          <w:rFonts w:hint="eastAsia"/>
        </w:rPr>
        <w:t>就近</w:t>
      </w:r>
      <w:r w:rsidR="00841507">
        <w:rPr>
          <w:rFonts w:hint="eastAsia"/>
        </w:rPr>
        <w:t>转发</w:t>
      </w:r>
      <w:r w:rsidR="00930A47">
        <w:rPr>
          <w:rFonts w:hint="eastAsia"/>
        </w:rPr>
        <w:t>到</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0" w:name="_Toc33927170"/>
      <w:bookmarkStart w:id="281" w:name="_Toc34150693"/>
      <w:bookmarkStart w:id="282" w:name="_Toc34820744"/>
      <w:bookmarkStart w:id="283" w:name="_Toc38448877"/>
      <w:r>
        <w:rPr>
          <w:rFonts w:hint="eastAsia"/>
        </w:rPr>
        <w:lastRenderedPageBreak/>
        <w:t>6</w:t>
      </w:r>
      <w:r>
        <w:t xml:space="preserve">.2 </w:t>
      </w:r>
      <w:r>
        <w:rPr>
          <w:rFonts w:hint="eastAsia"/>
        </w:rPr>
        <w:t>展望</w:t>
      </w:r>
      <w:bookmarkEnd w:id="280"/>
      <w:bookmarkEnd w:id="281"/>
      <w:bookmarkEnd w:id="282"/>
      <w:bookmarkEnd w:id="283"/>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30A47">
        <w:rPr>
          <w:rFonts w:hint="eastAsia"/>
        </w:rPr>
        <w:t>代理转发</w:t>
      </w:r>
      <w:r w:rsidR="009E2740">
        <w:rPr>
          <w:rFonts w:hint="eastAsia"/>
        </w:rPr>
        <w:t>的功能，将云端的请求通过长连接转发到边缘端即可。</w:t>
      </w:r>
    </w:p>
    <w:p w:rsidR="005C0D12" w:rsidRDefault="009E2740" w:rsidP="00DF5B55">
      <w:pPr>
        <w:pStyle w:val="af6"/>
        <w:sectPr w:rsidR="005C0D12">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4" w:name="_Toc33927171"/>
      <w:r w:rsidR="00930A47">
        <w:rPr>
          <w:rFonts w:hint="eastAsia"/>
        </w:rPr>
        <w:t>。</w:t>
      </w:r>
    </w:p>
    <w:p w:rsidR="003F251F" w:rsidRPr="00DF5B55" w:rsidRDefault="003F251F" w:rsidP="00D4193C">
      <w:pPr>
        <w:pStyle w:val="af4"/>
      </w:pPr>
      <w:bookmarkStart w:id="285" w:name="_Toc38448878"/>
      <w:bookmarkEnd w:id="284"/>
      <w:r w:rsidRPr="00DF5B55">
        <w:rPr>
          <w:rFonts w:hint="eastAsia"/>
        </w:rPr>
        <w:lastRenderedPageBreak/>
        <w:t>参考</w:t>
      </w:r>
      <w:r w:rsidRPr="00DF5B55">
        <w:t>文献</w:t>
      </w:r>
      <w:bookmarkEnd w:id="285"/>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w:t>
      </w:r>
      <w:r w:rsidR="00D4035D">
        <w:rPr>
          <w:rFonts w:ascii="宋体" w:eastAsia="宋体" w:hAnsi="宋体" w:cs="Times New Roman" w:hint="eastAsia"/>
          <w:sz w:val="24"/>
          <w:szCs w:val="24"/>
        </w:rPr>
        <w:t>品</w:t>
      </w:r>
      <w:r w:rsidRPr="00DF5B55">
        <w:rPr>
          <w:rFonts w:ascii="宋体" w:eastAsia="宋体" w:hAnsi="宋体" w:cs="Times New Roman" w:hint="eastAsia"/>
          <w:sz w:val="24"/>
          <w:szCs w:val="24"/>
        </w:rPr>
        <w:t>电子商务平台设计与实现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兰州</w:t>
      </w:r>
      <w:r w:rsidR="00D4035D">
        <w:rPr>
          <w:rFonts w:ascii="宋体" w:eastAsia="宋体" w:hAnsi="宋体" w:cs="Times New Roman"/>
          <w:sz w:val="24"/>
          <w:szCs w:val="24"/>
        </w:rPr>
        <w:t>:</w:t>
      </w:r>
      <w:r w:rsidRPr="00DF5B55">
        <w:rPr>
          <w:rFonts w:ascii="宋体" w:eastAsia="宋体" w:hAnsi="宋体" w:cs="Times New Roman" w:hint="eastAsia"/>
          <w:sz w:val="24"/>
          <w:szCs w:val="24"/>
        </w:rPr>
        <w:t>兰州大学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:59-60</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w:t>
      </w:r>
      <w:r w:rsidR="00D4035D">
        <w:rPr>
          <w:rFonts w:ascii="宋体" w:eastAsia="宋体" w:hAnsi="宋体" w:cs="Times New Roman" w:hint="eastAsia"/>
          <w:sz w:val="24"/>
          <w:szCs w:val="24"/>
        </w:rPr>
        <w:t>设备</w:t>
      </w:r>
      <w:r w:rsidRPr="00DF5B55">
        <w:rPr>
          <w:rFonts w:ascii="宋体" w:eastAsia="宋体" w:hAnsi="宋体" w:cs="Times New Roman" w:hint="eastAsia"/>
          <w:sz w:val="24"/>
          <w:szCs w:val="24"/>
        </w:rPr>
        <w:t>的人体姿势识别研究与系统设计</w:t>
      </w:r>
      <w:r w:rsidR="00D4035D" w:rsidRPr="00D4035D">
        <w:rPr>
          <w:rFonts w:ascii="宋体" w:eastAsia="宋体" w:hAnsi="宋体" w:cs="Times New Roman"/>
          <w:sz w:val="24"/>
          <w:szCs w:val="24"/>
        </w:rPr>
        <w:t>[D]</w:t>
      </w:r>
      <w:r w:rsidR="00D4035D">
        <w:rPr>
          <w:rFonts w:ascii="宋体" w:eastAsia="宋体" w:hAnsi="宋体" w:cs="Times New Roman"/>
          <w:sz w:val="24"/>
          <w:szCs w:val="24"/>
        </w:rPr>
        <w:t>.</w:t>
      </w:r>
      <w:r w:rsidR="00D4035D">
        <w:rPr>
          <w:rFonts w:ascii="宋体" w:eastAsia="宋体" w:hAnsi="宋体" w:cs="Times New Roman" w:hint="eastAsia"/>
          <w:sz w:val="24"/>
          <w:szCs w:val="24"/>
        </w:rPr>
        <w:t>南京</w:t>
      </w:r>
      <w:r w:rsidR="00D4035D">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:39-40</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西安</w:t>
      </w:r>
      <w:r w:rsidR="00D4035D">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:10-11.</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西安</w:t>
      </w:r>
      <w:r w:rsidR="00D4035D">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00D4035D">
        <w:rPr>
          <w:rFonts w:ascii="宋体" w:eastAsia="宋体" w:hAnsi="宋体" w:cs="Times New Roman"/>
          <w:sz w:val="24"/>
          <w:szCs w:val="24"/>
        </w:rPr>
        <w:t>,</w:t>
      </w:r>
      <w:r w:rsidRPr="00DF5B55">
        <w:rPr>
          <w:rFonts w:ascii="宋体" w:eastAsia="宋体" w:hAnsi="宋体" w:cs="Times New Roman"/>
          <w:sz w:val="24"/>
          <w:szCs w:val="24"/>
        </w:rPr>
        <w:t>2018</w:t>
      </w:r>
      <w:r w:rsidR="00D4035D">
        <w:rPr>
          <w:rFonts w:ascii="宋体" w:eastAsia="宋体" w:hAnsi="宋体" w:cs="Times New Roman"/>
          <w:sz w:val="24"/>
          <w:szCs w:val="24"/>
        </w:rPr>
        <w:t>:8-9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杭州</w:t>
      </w:r>
      <w:r w:rsidR="00D4035D">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:9-10</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西安：</w:t>
      </w:r>
      <w:r w:rsidRPr="00DF5B55">
        <w:rPr>
          <w:rFonts w:ascii="宋体" w:eastAsia="宋体" w:hAnsi="宋体" w:cs="Times New Roman" w:hint="eastAsia"/>
          <w:sz w:val="24"/>
          <w:szCs w:val="24"/>
        </w:rPr>
        <w:t>西安电子科技大学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:8-9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面向Istio服务网格的微服务治理平台的设计与实现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南京</w:t>
      </w:r>
      <w:r w:rsidR="00D4035D">
        <w:rPr>
          <w:rFonts w:ascii="宋体" w:eastAsia="宋体" w:hAnsi="宋体" w:cs="Times New Roman"/>
          <w:sz w:val="24"/>
          <w:szCs w:val="24"/>
        </w:rPr>
        <w:t>:</w:t>
      </w:r>
      <w:r w:rsidRPr="00DF5B55">
        <w:rPr>
          <w:rFonts w:ascii="宋体" w:eastAsia="宋体" w:hAnsi="宋体" w:cs="Times New Roman" w:hint="eastAsia"/>
          <w:sz w:val="24"/>
          <w:szCs w:val="24"/>
        </w:rPr>
        <w:t>南京大学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:10-11</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杭州</w:t>
      </w:r>
      <w:r w:rsidR="00D4035D">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:7-8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杭州</w:t>
      </w:r>
      <w:r w:rsidR="00D4035D">
        <w:rPr>
          <w:rFonts w:ascii="宋体" w:eastAsia="宋体" w:hAnsi="宋体" w:cs="Times New Roman"/>
          <w:sz w:val="24"/>
          <w:szCs w:val="24"/>
        </w:rPr>
        <w:t>:</w:t>
      </w:r>
      <w:r w:rsidRPr="00DF5B55">
        <w:rPr>
          <w:rFonts w:ascii="宋体" w:eastAsia="宋体" w:hAnsi="宋体" w:cs="Times New Roman" w:hint="eastAsia"/>
          <w:sz w:val="24"/>
          <w:szCs w:val="24"/>
        </w:rPr>
        <w:t>浙江大学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:12-13</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lastRenderedPageBreak/>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成都</w:t>
      </w:r>
      <w:r w:rsidR="00D4035D">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D4035D">
        <w:rPr>
          <w:rFonts w:ascii="宋体" w:eastAsia="宋体" w:hAnsi="宋体" w:cs="Times New Roman"/>
          <w:sz w:val="24"/>
          <w:szCs w:val="24"/>
        </w:rPr>
        <w:t>:9-10</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017</w:t>
      </w:r>
      <w:r w:rsidR="00D4035D">
        <w:rPr>
          <w:rFonts w:ascii="宋体" w:eastAsia="宋体" w:hAnsi="宋体" w:cs="Times New Roman"/>
          <w:sz w:val="24"/>
          <w:szCs w:val="24"/>
        </w:rPr>
        <w:t>:</w:t>
      </w:r>
      <w:r w:rsidR="00391B85">
        <w:rPr>
          <w:rFonts w:ascii="宋体" w:eastAsia="宋体" w:hAnsi="宋体" w:cs="Times New Roman"/>
          <w:sz w:val="24"/>
          <w:szCs w:val="24"/>
        </w:rPr>
        <w:t>30-32.</w:t>
      </w:r>
      <w:r w:rsidRPr="00DF5B55">
        <w:rPr>
          <w:rFonts w:ascii="宋体" w:eastAsia="宋体" w:hAnsi="宋体" w:cs="Times New Roman"/>
          <w:sz w:val="24"/>
          <w:szCs w:val="24"/>
        </w:rPr>
        <w:t xml:space="preserve">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w:t>
      </w:r>
      <w:r w:rsidR="00391B85">
        <w:rPr>
          <w:rFonts w:ascii="宋体" w:eastAsia="宋体" w:hAnsi="宋体" w:cs="Times New Roman" w:hint="eastAsia"/>
          <w:sz w:val="24"/>
          <w:szCs w:val="24"/>
        </w:rPr>
        <w:t>架构</w:t>
      </w:r>
      <w:r w:rsidRPr="00DF5B55">
        <w:rPr>
          <w:rFonts w:ascii="宋体" w:eastAsia="宋体" w:hAnsi="宋体" w:cs="Times New Roman" w:hint="eastAsia"/>
          <w:sz w:val="24"/>
          <w:szCs w:val="24"/>
        </w:rPr>
        <w:t>的微电网数据分析系统研究与开发</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391B85">
        <w:rPr>
          <w:rFonts w:ascii="宋体" w:eastAsia="宋体" w:hAnsi="宋体" w:cs="Times New Roman" w:hint="eastAsia"/>
          <w:sz w:val="24"/>
          <w:szCs w:val="24"/>
        </w:rPr>
        <w:t>北京：</w:t>
      </w:r>
      <w:r w:rsidRPr="00DF5B55">
        <w:rPr>
          <w:rFonts w:ascii="宋体" w:eastAsia="宋体" w:hAnsi="宋体" w:cs="Times New Roman" w:hint="eastAsia"/>
          <w:sz w:val="24"/>
          <w:szCs w:val="24"/>
        </w:rPr>
        <w:t>华北电力大学</w:t>
      </w:r>
      <w:r w:rsidR="00391B85">
        <w:rPr>
          <w:rFonts w:ascii="宋体" w:eastAsia="宋体" w:hAnsi="宋体" w:cs="Times New Roman"/>
          <w:sz w:val="24"/>
          <w:szCs w:val="24"/>
        </w:rPr>
        <w:t>,</w:t>
      </w:r>
      <w:r w:rsidRPr="00DF5B55">
        <w:rPr>
          <w:rFonts w:ascii="宋体" w:eastAsia="宋体" w:hAnsi="宋体" w:cs="Times New Roman"/>
          <w:sz w:val="24"/>
          <w:szCs w:val="24"/>
        </w:rPr>
        <w:t>2019</w:t>
      </w:r>
      <w:r w:rsidR="00391B85">
        <w:rPr>
          <w:rFonts w:ascii="宋体" w:eastAsia="宋体" w:hAnsi="宋体" w:cs="Times New Roman"/>
          <w:sz w:val="24"/>
          <w:szCs w:val="24"/>
        </w:rPr>
        <w:t>:33-34</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w:t>
      </w:r>
      <w:r w:rsidR="00391B85">
        <w:rPr>
          <w:rFonts w:ascii="宋体" w:eastAsia="宋体" w:hAnsi="宋体" w:cs="Times New Roman" w:hint="eastAsia"/>
          <w:sz w:val="24"/>
          <w:szCs w:val="24"/>
        </w:rPr>
        <w:t>架构</w:t>
      </w:r>
      <w:r w:rsidRPr="00DF5B55">
        <w:rPr>
          <w:rFonts w:ascii="宋体" w:eastAsia="宋体" w:hAnsi="宋体" w:cs="Times New Roman" w:hint="eastAsia"/>
          <w:sz w:val="24"/>
          <w:szCs w:val="24"/>
        </w:rPr>
        <w:t>中的应用与实现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391B85">
        <w:rPr>
          <w:rFonts w:ascii="宋体" w:eastAsia="宋体" w:hAnsi="宋体" w:cs="Times New Roman" w:hint="eastAsia"/>
          <w:sz w:val="24"/>
          <w:szCs w:val="24"/>
        </w:rPr>
        <w:t>成都</w:t>
      </w:r>
      <w:r w:rsidR="00391B8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sidR="00391B85">
        <w:rPr>
          <w:rFonts w:ascii="宋体" w:eastAsia="宋体" w:hAnsi="宋体" w:cs="Times New Roman"/>
          <w:sz w:val="24"/>
          <w:szCs w:val="24"/>
        </w:rPr>
        <w:t>,</w:t>
      </w:r>
      <w:r>
        <w:rPr>
          <w:rFonts w:ascii="宋体" w:eastAsia="宋体" w:hAnsi="宋体" w:cs="Times New Roman"/>
          <w:sz w:val="24"/>
          <w:szCs w:val="24"/>
        </w:rPr>
        <w:t>2018</w:t>
      </w:r>
      <w:r w:rsidR="00391B85">
        <w:rPr>
          <w:rFonts w:ascii="宋体" w:eastAsia="宋体" w:hAnsi="宋体" w:cs="Times New Roman"/>
          <w:sz w:val="24"/>
          <w:szCs w:val="24"/>
        </w:rPr>
        <w:t>:37-38.</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391B85">
        <w:rPr>
          <w:rFonts w:ascii="宋体" w:eastAsia="宋体" w:hAnsi="宋体" w:cs="Times New Roman" w:hint="eastAsia"/>
          <w:sz w:val="24"/>
          <w:szCs w:val="24"/>
        </w:rPr>
        <w:t>成都：</w:t>
      </w:r>
      <w:r w:rsidRPr="00DF5B55">
        <w:rPr>
          <w:rFonts w:ascii="宋体" w:eastAsia="宋体" w:hAnsi="宋体" w:cs="Times New Roman" w:hint="eastAsia"/>
          <w:sz w:val="24"/>
          <w:szCs w:val="24"/>
        </w:rPr>
        <w:t>电子科技大学</w:t>
      </w:r>
      <w:r w:rsidR="00391B85">
        <w:rPr>
          <w:rFonts w:ascii="宋体" w:eastAsia="宋体" w:hAnsi="宋体" w:cs="Times New Roman" w:hint="eastAsia"/>
          <w:sz w:val="24"/>
          <w:szCs w:val="24"/>
        </w:rPr>
        <w:t>，</w:t>
      </w:r>
      <w:r w:rsidRPr="00DF5B55">
        <w:rPr>
          <w:rFonts w:ascii="宋体" w:eastAsia="宋体" w:hAnsi="宋体" w:cs="Times New Roman"/>
          <w:sz w:val="24"/>
          <w:szCs w:val="24"/>
        </w:rPr>
        <w:t>2019</w:t>
      </w:r>
      <w:r w:rsidR="00391B85">
        <w:rPr>
          <w:rFonts w:ascii="宋体" w:eastAsia="宋体" w:hAnsi="宋体" w:cs="Times New Roman"/>
          <w:sz w:val="24"/>
          <w:szCs w:val="24"/>
        </w:rPr>
        <w:t>:</w:t>
      </w:r>
      <w:r w:rsidR="00391B85">
        <w:rPr>
          <w:rFonts w:ascii="宋体" w:eastAsia="宋体" w:hAnsi="宋体" w:cs="Times New Roman" w:hint="eastAsia"/>
          <w:sz w:val="24"/>
          <w:szCs w:val="24"/>
        </w:rPr>
        <w:t>1</w:t>
      </w:r>
      <w:r w:rsidR="00391B85">
        <w:rPr>
          <w:rFonts w:ascii="宋体" w:eastAsia="宋体" w:hAnsi="宋体" w:cs="Times New Roman"/>
          <w:sz w:val="24"/>
          <w:szCs w:val="24"/>
        </w:rPr>
        <w:t>-2</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91B85">
        <w:rPr>
          <w:rFonts w:ascii="宋体" w:eastAsia="宋体" w:hAnsi="宋体" w:cs="Times New Roman"/>
          <w:sz w:val="24"/>
          <w:szCs w:val="24"/>
        </w:rPr>
        <w:t>:2-3</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91B85">
        <w:rPr>
          <w:rFonts w:ascii="宋体" w:eastAsia="宋体" w:hAnsi="宋体" w:cs="Times New Roman"/>
          <w:sz w:val="24"/>
          <w:szCs w:val="24"/>
        </w:rPr>
        <w:t>:115-116</w:t>
      </w:r>
      <w:r w:rsidR="003F251F">
        <w:rPr>
          <w:rFonts w:ascii="宋体" w:eastAsia="宋体" w:hAnsi="宋体" w:cs="Times New Roman" w:hint="eastAsia"/>
          <w:sz w:val="24"/>
          <w:szCs w:val="24"/>
        </w:rPr>
        <w:t>.</w:t>
      </w:r>
    </w:p>
    <w:p w:rsidR="00DF5B55" w:rsidRPr="003F251F" w:rsidRDefault="00DF5B55" w:rsidP="00DF5B55"/>
    <w:p w:rsidR="00815162" w:rsidRDefault="00815162" w:rsidP="00DF5B55">
      <w:pPr>
        <w:pStyle w:val="af4"/>
        <w:sectPr w:rsidR="00815162">
          <w:headerReference w:type="even" r:id="rId67"/>
          <w:headerReference w:type="default" r:id="rId68"/>
          <w:footerReference w:type="even" r:id="rId69"/>
          <w:footerReference w:type="default" r:id="rId70"/>
          <w:pgSz w:w="11906" w:h="16838"/>
          <w:pgMar w:top="1440" w:right="1800" w:bottom="1440" w:left="1800" w:header="851" w:footer="992" w:gutter="0"/>
          <w:cols w:space="720"/>
          <w:docGrid w:type="lines" w:linePitch="312"/>
        </w:sectPr>
      </w:pPr>
      <w:bookmarkStart w:id="286" w:name="_Toc34150408"/>
      <w:bookmarkStart w:id="287" w:name="_Toc34150694"/>
      <w:bookmarkStart w:id="288" w:name="_Toc34820745"/>
      <w:bookmarkStart w:id="289" w:name="_Toc38448879"/>
    </w:p>
    <w:p w:rsidR="00DF211D" w:rsidRDefault="00DF211D" w:rsidP="00DF5B55">
      <w:pPr>
        <w:pStyle w:val="af4"/>
      </w:pPr>
      <w:r>
        <w:rPr>
          <w:rFonts w:hint="eastAsia"/>
        </w:rPr>
        <w:lastRenderedPageBreak/>
        <w:t>致谢</w:t>
      </w:r>
      <w:bookmarkEnd w:id="286"/>
      <w:bookmarkEnd w:id="287"/>
      <w:bookmarkEnd w:id="288"/>
      <w:bookmarkEnd w:id="289"/>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sidR="00815162">
        <w:rPr>
          <w:rFonts w:hint="eastAsia"/>
        </w:rPr>
        <w:t>袁超伟</w:t>
      </w:r>
      <w:r>
        <w:rPr>
          <w:rFonts w:hint="eastAsia"/>
        </w:rPr>
        <w:t>教授。在整个研究生阶段，</w:t>
      </w:r>
      <w:r w:rsidR="00815162">
        <w:rPr>
          <w:rFonts w:hint="eastAsia"/>
        </w:rPr>
        <w:t>袁</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default" r:id="rId7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7577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877EC"/>
    <w:rsid w:val="00290775"/>
    <w:rsid w:val="0029536C"/>
    <w:rsid w:val="002955C3"/>
    <w:rsid w:val="002B78D2"/>
    <w:rsid w:val="002C1EB2"/>
    <w:rsid w:val="002C3B9B"/>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1B85"/>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1469"/>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2F7D"/>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5162"/>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0A47"/>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AF336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1903"/>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035D"/>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06633"/>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7"/>
    <o:shapelayout v:ext="edit">
      <o:idmap v:ext="edit" data="1"/>
    </o:shapelayout>
  </w:shapeDefaults>
  <w:decimalSymbol w:val="."/>
  <w:listSeparator w:val=","/>
  <w14:docId w14:val="7A3AC17A"/>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chart" Target="charts/chart7.xml"/><Relationship Id="rId63" Type="http://schemas.openxmlformats.org/officeDocument/2006/relationships/header" Target="header12.xml"/><Relationship Id="rId68"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8.tiff"/><Relationship Id="rId58" Type="http://schemas.openxmlformats.org/officeDocument/2006/relationships/image" Target="media/image23.tiff"/><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footer" Target="footer13.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3.png"/><Relationship Id="rId56" Type="http://schemas.openxmlformats.org/officeDocument/2006/relationships/image" Target="media/image21.tiff"/><Relationship Id="rId64" Type="http://schemas.openxmlformats.org/officeDocument/2006/relationships/header" Target="header13.xml"/><Relationship Id="rId69"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19.tiff"/><Relationship Id="rId62" Type="http://schemas.openxmlformats.org/officeDocument/2006/relationships/footer" Target="footer14.xml"/><Relationship Id="rId70"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4.png"/><Relationship Id="rId57" Type="http://schemas.openxmlformats.org/officeDocument/2006/relationships/image" Target="media/image22.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7.tiff"/><Relationship Id="rId60" Type="http://schemas.openxmlformats.org/officeDocument/2006/relationships/header" Target="header11.xml"/><Relationship Id="rId65" Type="http://schemas.openxmlformats.org/officeDocument/2006/relationships/footer" Target="footer15.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71" Type="http://schemas.openxmlformats.org/officeDocument/2006/relationships/header" Target="header16.xml"/></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序列化框架响应时间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FE52-504C-898E-D26145D0C082}"/>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FE52-504C-898E-D26145D0C082}"/>
            </c:ext>
          </c:extLst>
        </c:ser>
        <c:dLbls>
          <c:showLegendKey val="0"/>
          <c:showVal val="0"/>
          <c:showCatName val="0"/>
          <c:showSerName val="0"/>
          <c:showPercent val="0"/>
          <c:showBubbleSize val="0"/>
        </c:dLbls>
        <c:gapWidth val="219"/>
        <c:overlap val="-27"/>
        <c:axId val="367308784"/>
        <c:axId val="367310416"/>
      </c:barChart>
      <c:catAx>
        <c:axId val="367308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310416"/>
        <c:crosses val="autoZero"/>
        <c:auto val="1"/>
        <c:lblAlgn val="ctr"/>
        <c:lblOffset val="100"/>
        <c:noMultiLvlLbl val="0"/>
      </c:catAx>
      <c:valAx>
        <c:axId val="36731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响应时间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308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a:t>序列化框架字节数</a:t>
            </a:r>
            <a:endParaRPr lang="en-US" altLang="zh-CN"/>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bytes(byte)</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3CDC-AF4D-9EA4-EA3EDEEA137F}"/>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字节数</a:t>
                </a:r>
                <a:r>
                  <a:rPr lang="en-US" altLang="zh-CN"/>
                  <a:t>(byte)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altLang="zh-CN"/>
              <a:t>Trift</a:t>
            </a:r>
            <a:r>
              <a:rPr lang="zh-CN" altLang="en-US"/>
              <a:t>性能</a:t>
            </a:r>
            <a:endParaRPr lang="en-US" altLang="zh-CN"/>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E813-4245-ACE2-DA44F8CFDFB0}"/>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响应时间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altLang="zh-CN" sz="1800"/>
              <a:t>Client</a:t>
            </a:r>
            <a:r>
              <a:rPr lang="zh-CN" altLang="en-US" sz="1800"/>
              <a:t>端并发个数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4365-C440-98F5-930B0E416D26}"/>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4365-C440-98F5-930B0E416D26}"/>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并发个数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Server</a:t>
            </a:r>
            <a:r>
              <a:rPr lang="zh-CN" altLang="en-US"/>
              <a:t>端并发个数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长连接!$J$32</c:f>
              <c:strCache>
                <c:ptCount val="1"/>
                <c:pt idx="0">
                  <c:v>HttpServer</c:v>
                </c:pt>
              </c:strCache>
            </c:strRef>
          </c:tx>
          <c:spPr>
            <a:solidFill>
              <a:schemeClr val="accent1"/>
            </a:solidFill>
            <a:ln>
              <a:noFill/>
            </a:ln>
            <a:effectLst/>
          </c:spPr>
          <c:invertIfNegative val="0"/>
          <c:cat>
            <c:strRef>
              <c:f>长连接!$K$31:$M$31</c:f>
              <c:strCache>
                <c:ptCount val="3"/>
                <c:pt idx="0">
                  <c:v>1核1G</c:v>
                </c:pt>
                <c:pt idx="1">
                  <c:v>1核2G</c:v>
                </c:pt>
                <c:pt idx="2">
                  <c:v>1核3G</c:v>
                </c:pt>
              </c:strCache>
            </c:strRef>
          </c:cat>
          <c:val>
            <c:numRef>
              <c:f>长连接!$K$32:$M$32</c:f>
              <c:numCache>
                <c:formatCode>General</c:formatCode>
                <c:ptCount val="3"/>
                <c:pt idx="0">
                  <c:v>2900</c:v>
                </c:pt>
                <c:pt idx="1">
                  <c:v>5600</c:v>
                </c:pt>
                <c:pt idx="2">
                  <c:v>8000</c:v>
                </c:pt>
              </c:numCache>
            </c:numRef>
          </c:val>
          <c:extLst>
            <c:ext xmlns:c16="http://schemas.microsoft.com/office/drawing/2014/chart" uri="{C3380CC4-5D6E-409C-BE32-E72D297353CC}">
              <c16:uniqueId val="{00000000-2BA7-0343-B0A3-1FC2A477312C}"/>
            </c:ext>
          </c:extLst>
        </c:ser>
        <c:ser>
          <c:idx val="1"/>
          <c:order val="1"/>
          <c:tx>
            <c:strRef>
              <c:f>长连接!$J$33</c:f>
              <c:strCache>
                <c:ptCount val="1"/>
                <c:pt idx="0">
                  <c:v>长连接Server</c:v>
                </c:pt>
              </c:strCache>
            </c:strRef>
          </c:tx>
          <c:spPr>
            <a:solidFill>
              <a:schemeClr val="accent2"/>
            </a:solidFill>
            <a:ln>
              <a:noFill/>
            </a:ln>
            <a:effectLst/>
          </c:spPr>
          <c:invertIfNegative val="0"/>
          <c:cat>
            <c:strRef>
              <c:f>长连接!$K$31:$M$31</c:f>
              <c:strCache>
                <c:ptCount val="3"/>
                <c:pt idx="0">
                  <c:v>1核1G</c:v>
                </c:pt>
                <c:pt idx="1">
                  <c:v>1核2G</c:v>
                </c:pt>
                <c:pt idx="2">
                  <c:v>1核3G</c:v>
                </c:pt>
              </c:strCache>
            </c:strRef>
          </c:cat>
          <c:val>
            <c:numRef>
              <c:f>长连接!$K$33:$M$33</c:f>
              <c:numCache>
                <c:formatCode>General</c:formatCode>
                <c:ptCount val="3"/>
                <c:pt idx="0">
                  <c:v>3200</c:v>
                </c:pt>
                <c:pt idx="1">
                  <c:v>6500</c:v>
                </c:pt>
                <c:pt idx="2">
                  <c:v>9300</c:v>
                </c:pt>
              </c:numCache>
            </c:numRef>
          </c:val>
          <c:extLst>
            <c:ext xmlns:c16="http://schemas.microsoft.com/office/drawing/2014/chart" uri="{C3380CC4-5D6E-409C-BE32-E72D297353CC}">
              <c16:uniqueId val="{00000001-2BA7-0343-B0A3-1FC2A477312C}"/>
            </c:ext>
          </c:extLst>
        </c:ser>
        <c:dLbls>
          <c:showLegendKey val="0"/>
          <c:showVal val="0"/>
          <c:showCatName val="0"/>
          <c:showSerName val="0"/>
          <c:showPercent val="0"/>
          <c:showBubbleSize val="0"/>
        </c:dLbls>
        <c:gapWidth val="219"/>
        <c:overlap val="-27"/>
        <c:axId val="1952081551"/>
        <c:axId val="1952373695"/>
      </c:barChart>
      <c:catAx>
        <c:axId val="195208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373695"/>
        <c:crosses val="autoZero"/>
        <c:auto val="1"/>
        <c:lblAlgn val="ctr"/>
        <c:lblOffset val="100"/>
        <c:noMultiLvlLbl val="0"/>
      </c:catAx>
      <c:valAx>
        <c:axId val="1952373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并发个数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081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TPS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性能测试!$A$20</c:f>
              <c:strCache>
                <c:ptCount val="1"/>
                <c:pt idx="0">
                  <c:v>长连接</c:v>
                </c:pt>
              </c:strCache>
            </c:strRef>
          </c:tx>
          <c:spPr>
            <a:solidFill>
              <a:schemeClr val="accent1"/>
            </a:solidFill>
            <a:ln>
              <a:noFill/>
            </a:ln>
            <a:effectLst/>
          </c:spPr>
          <c:invertIfNegative val="0"/>
          <c:cat>
            <c:strRef>
              <c:f>性能测试!$B$19:$E$19</c:f>
              <c:strCache>
                <c:ptCount val="4"/>
                <c:pt idx="0">
                  <c:v>1kPOJO</c:v>
                </c:pt>
                <c:pt idx="1">
                  <c:v>1kString</c:v>
                </c:pt>
                <c:pt idx="2">
                  <c:v>50kString</c:v>
                </c:pt>
                <c:pt idx="3">
                  <c:v>200kString</c:v>
                </c:pt>
              </c:strCache>
            </c:strRef>
          </c:cat>
          <c:val>
            <c:numRef>
              <c:f>性能测试!$B$20:$E$20</c:f>
              <c:numCache>
                <c:formatCode>General</c:formatCode>
                <c:ptCount val="4"/>
                <c:pt idx="0">
                  <c:v>13620</c:v>
                </c:pt>
                <c:pt idx="1">
                  <c:v>15096</c:v>
                </c:pt>
                <c:pt idx="2">
                  <c:v>1996</c:v>
                </c:pt>
                <c:pt idx="3">
                  <c:v>570</c:v>
                </c:pt>
              </c:numCache>
            </c:numRef>
          </c:val>
          <c:extLst>
            <c:ext xmlns:c16="http://schemas.microsoft.com/office/drawing/2014/chart" uri="{C3380CC4-5D6E-409C-BE32-E72D297353CC}">
              <c16:uniqueId val="{00000000-8DFF-394E-8A42-5C42A424A189}"/>
            </c:ext>
          </c:extLst>
        </c:ser>
        <c:ser>
          <c:idx val="1"/>
          <c:order val="1"/>
          <c:tx>
            <c:strRef>
              <c:f>性能测试!$A$21</c:f>
              <c:strCache>
                <c:ptCount val="1"/>
                <c:pt idx="0">
                  <c:v>http</c:v>
                </c:pt>
              </c:strCache>
            </c:strRef>
          </c:tx>
          <c:spPr>
            <a:solidFill>
              <a:schemeClr val="accent2"/>
            </a:solidFill>
            <a:ln>
              <a:noFill/>
            </a:ln>
            <a:effectLst/>
          </c:spPr>
          <c:invertIfNegative val="0"/>
          <c:cat>
            <c:strRef>
              <c:f>性能测试!$B$19:$E$19</c:f>
              <c:strCache>
                <c:ptCount val="4"/>
                <c:pt idx="0">
                  <c:v>1kPOJO</c:v>
                </c:pt>
                <c:pt idx="1">
                  <c:v>1kString</c:v>
                </c:pt>
                <c:pt idx="2">
                  <c:v>50kString</c:v>
                </c:pt>
                <c:pt idx="3">
                  <c:v>200kString</c:v>
                </c:pt>
              </c:strCache>
            </c:strRef>
          </c:cat>
          <c:val>
            <c:numRef>
              <c:f>性能测试!$B$21:$E$21</c:f>
              <c:numCache>
                <c:formatCode>General</c:formatCode>
                <c:ptCount val="4"/>
                <c:pt idx="0">
                  <c:v>8180</c:v>
                </c:pt>
                <c:pt idx="1">
                  <c:v>8920</c:v>
                </c:pt>
                <c:pt idx="2">
                  <c:v>3247</c:v>
                </c:pt>
                <c:pt idx="3">
                  <c:v>1012</c:v>
                </c:pt>
              </c:numCache>
            </c:numRef>
          </c:val>
          <c:extLst>
            <c:ext xmlns:c16="http://schemas.microsoft.com/office/drawing/2014/chart" uri="{C3380CC4-5D6E-409C-BE32-E72D297353CC}">
              <c16:uniqueId val="{00000001-8DFF-394E-8A42-5C42A424A189}"/>
            </c:ext>
          </c:extLst>
        </c:ser>
        <c:dLbls>
          <c:showLegendKey val="0"/>
          <c:showVal val="0"/>
          <c:showCatName val="0"/>
          <c:showSerName val="0"/>
          <c:showPercent val="0"/>
          <c:showBubbleSize val="0"/>
        </c:dLbls>
        <c:gapWidth val="219"/>
        <c:overlap val="-27"/>
        <c:axId val="401372080"/>
        <c:axId val="401373712"/>
      </c:barChart>
      <c:catAx>
        <c:axId val="401372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1373712"/>
        <c:crosses val="autoZero"/>
        <c:auto val="1"/>
        <c:lblAlgn val="ctr"/>
        <c:lblOffset val="100"/>
        <c:noMultiLvlLbl val="0"/>
      </c:catAx>
      <c:valAx>
        <c:axId val="40137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系统吞吐量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137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性能测试!$A$2</c:f>
              <c:strCache>
                <c:ptCount val="1"/>
                <c:pt idx="0">
                  <c:v>长连接</c:v>
                </c:pt>
              </c:strCache>
            </c:strRef>
          </c:tx>
          <c:spPr>
            <a:solidFill>
              <a:schemeClr val="accent1"/>
            </a:solidFill>
            <a:ln>
              <a:noFill/>
            </a:ln>
            <a:effectLst/>
          </c:spPr>
          <c:invertIfNegative val="0"/>
          <c:cat>
            <c:strRef>
              <c:f>性能测试!$B$1:$E$1</c:f>
              <c:strCache>
                <c:ptCount val="4"/>
                <c:pt idx="0">
                  <c:v>1kPOJO</c:v>
                </c:pt>
                <c:pt idx="1">
                  <c:v>1kString</c:v>
                </c:pt>
                <c:pt idx="2">
                  <c:v>50kString</c:v>
                </c:pt>
                <c:pt idx="3">
                  <c:v>200kString</c:v>
                </c:pt>
              </c:strCache>
            </c:strRef>
          </c:cat>
          <c:val>
            <c:numRef>
              <c:f>性能测试!$B$2:$E$2</c:f>
              <c:numCache>
                <c:formatCode>General</c:formatCode>
                <c:ptCount val="4"/>
                <c:pt idx="0">
                  <c:v>0.67</c:v>
                </c:pt>
                <c:pt idx="1">
                  <c:v>0.6</c:v>
                </c:pt>
                <c:pt idx="2">
                  <c:v>7.68</c:v>
                </c:pt>
                <c:pt idx="3">
                  <c:v>17.510000000000002</c:v>
                </c:pt>
              </c:numCache>
            </c:numRef>
          </c:val>
          <c:extLst>
            <c:ext xmlns:c16="http://schemas.microsoft.com/office/drawing/2014/chart" uri="{C3380CC4-5D6E-409C-BE32-E72D297353CC}">
              <c16:uniqueId val="{00000000-1811-3747-AEF7-0B9F1E0475B6}"/>
            </c:ext>
          </c:extLst>
        </c:ser>
        <c:ser>
          <c:idx val="1"/>
          <c:order val="1"/>
          <c:tx>
            <c:strRef>
              <c:f>性能测试!$A$3</c:f>
              <c:strCache>
                <c:ptCount val="1"/>
                <c:pt idx="0">
                  <c:v>http</c:v>
                </c:pt>
              </c:strCache>
            </c:strRef>
          </c:tx>
          <c:spPr>
            <a:solidFill>
              <a:schemeClr val="accent2"/>
            </a:solidFill>
            <a:ln>
              <a:noFill/>
            </a:ln>
            <a:effectLst/>
          </c:spPr>
          <c:invertIfNegative val="0"/>
          <c:cat>
            <c:strRef>
              <c:f>性能测试!$B$1:$E$1</c:f>
              <c:strCache>
                <c:ptCount val="4"/>
                <c:pt idx="0">
                  <c:v>1kPOJO</c:v>
                </c:pt>
                <c:pt idx="1">
                  <c:v>1kString</c:v>
                </c:pt>
                <c:pt idx="2">
                  <c:v>50kString</c:v>
                </c:pt>
                <c:pt idx="3">
                  <c:v>200kString</c:v>
                </c:pt>
              </c:strCache>
            </c:strRef>
          </c:cat>
          <c:val>
            <c:numRef>
              <c:f>性能测试!$B$3:$E$3</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1-1811-3747-AEF7-0B9F1E0475B6}"/>
            </c:ext>
          </c:extLst>
        </c:ser>
        <c:dLbls>
          <c:showLegendKey val="0"/>
          <c:showVal val="0"/>
          <c:showCatName val="0"/>
          <c:showSerName val="0"/>
          <c:showPercent val="0"/>
          <c:showBubbleSize val="0"/>
        </c:dLbls>
        <c:gapWidth val="219"/>
        <c:overlap val="-27"/>
        <c:axId val="363203456"/>
        <c:axId val="363573120"/>
      </c:barChart>
      <c:catAx>
        <c:axId val="36320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3573120"/>
        <c:crosses val="autoZero"/>
        <c:auto val="1"/>
        <c:lblAlgn val="ctr"/>
        <c:lblOffset val="100"/>
        <c:noMultiLvlLbl val="0"/>
      </c:catAx>
      <c:valAx>
        <c:axId val="363573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响应时间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3203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65</Pages>
  <Words>34782</Words>
  <Characters>23736</Characters>
  <Application>Microsoft Office Word</Application>
  <DocSecurity>0</DocSecurity>
  <Lines>197</Lines>
  <Paragraphs>116</Paragraphs>
  <ScaleCrop>false</ScaleCrop>
  <Company/>
  <LinksUpToDate>false</LinksUpToDate>
  <CharactersWithSpaces>58402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160</cp:revision>
  <dcterms:created xsi:type="dcterms:W3CDTF">2020-03-07T08:55:00Z</dcterms:created>
  <dcterms:modified xsi:type="dcterms:W3CDTF">2020-06-09T09:30:00Z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